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pageBreakBefore w:val="0"/>
        <w:kinsoku/>
        <w:wordWrap/>
        <w:overflowPunct/>
        <w:topLinePunct w:val="0"/>
        <w:autoSpaceDE/>
        <w:autoSpaceDN/>
        <w:bidi w:val="0"/>
        <w:adjustRightInd/>
        <w:snapToGrid/>
        <w:spacing w:line="360" w:lineRule="auto"/>
        <w:jc w:val="center"/>
        <w:textAlignment w:val="auto"/>
        <w:outlineLvl w:val="9"/>
        <w:rPr>
          <w:rFonts w:hint="eastAsia"/>
          <w:sz w:val="56"/>
          <w:szCs w:val="36"/>
          <w:lang w:val="en-US" w:eastAsia="zh-CN"/>
        </w:rPr>
      </w:pPr>
    </w:p>
    <w:p>
      <w:pPr>
        <w:pStyle w:val="2"/>
        <w:pageBreakBefore w:val="0"/>
        <w:kinsoku/>
        <w:wordWrap/>
        <w:overflowPunct/>
        <w:topLinePunct w:val="0"/>
        <w:autoSpaceDE/>
        <w:autoSpaceDN/>
        <w:bidi w:val="0"/>
        <w:adjustRightInd/>
        <w:snapToGrid/>
        <w:spacing w:line="360" w:lineRule="auto"/>
        <w:jc w:val="center"/>
        <w:textAlignment w:val="auto"/>
        <w:outlineLvl w:val="9"/>
        <w:rPr>
          <w:rFonts w:hint="eastAsia"/>
          <w:sz w:val="56"/>
          <w:szCs w:val="36"/>
          <w:lang w:val="en-US" w:eastAsia="zh-CN"/>
        </w:rPr>
      </w:pPr>
    </w:p>
    <w:p>
      <w:pPr>
        <w:pStyle w:val="3"/>
        <w:keepNext/>
        <w:keepLines/>
        <w:pageBreakBefore w:val="0"/>
        <w:widowControl w:val="0"/>
        <w:kinsoku/>
        <w:wordWrap/>
        <w:overflowPunct/>
        <w:topLinePunct w:val="0"/>
        <w:autoSpaceDE/>
        <w:autoSpaceDN/>
        <w:bidi w:val="0"/>
        <w:adjustRightInd/>
        <w:snapToGrid/>
        <w:spacing w:line="360" w:lineRule="auto"/>
        <w:jc w:val="center"/>
        <w:textAlignment w:val="auto"/>
        <w:outlineLvl w:val="1"/>
        <w:rPr>
          <w:rFonts w:hint="eastAsia"/>
          <w:sz w:val="144"/>
          <w:szCs w:val="48"/>
          <w:lang w:val="en-US" w:eastAsia="zh-CN"/>
        </w:rPr>
      </w:pPr>
      <w:bookmarkStart w:id="0" w:name="_Toc11710"/>
      <w:bookmarkStart w:id="1" w:name="_Toc26905"/>
      <w:bookmarkStart w:id="2" w:name="_Toc11180"/>
      <w:bookmarkStart w:id="3" w:name="_Toc7105"/>
      <w:bookmarkStart w:id="4" w:name="_Toc32243"/>
      <w:bookmarkStart w:id="5" w:name="_Toc11796"/>
      <w:bookmarkStart w:id="6" w:name="_Toc3516"/>
      <w:bookmarkStart w:id="7" w:name="_Toc8796"/>
      <w:bookmarkStart w:id="8" w:name="_Toc6670"/>
      <w:bookmarkStart w:id="9" w:name="_Toc370"/>
      <w:bookmarkStart w:id="10" w:name="_Toc31383"/>
      <w:r>
        <w:rPr>
          <w:rFonts w:hint="eastAsia"/>
          <w:sz w:val="144"/>
          <w:szCs w:val="48"/>
          <w:lang w:val="en-US" w:eastAsia="zh-CN"/>
        </w:rPr>
        <w:t>AIGC</w:t>
      </w:r>
      <w:bookmarkEnd w:id="0"/>
      <w:bookmarkEnd w:id="1"/>
      <w:bookmarkEnd w:id="2"/>
      <w:bookmarkEnd w:id="3"/>
      <w:bookmarkEnd w:id="4"/>
      <w:bookmarkEnd w:id="5"/>
      <w:bookmarkEnd w:id="6"/>
      <w:bookmarkEnd w:id="7"/>
      <w:bookmarkEnd w:id="8"/>
      <w:bookmarkEnd w:id="9"/>
      <w:bookmarkEnd w:id="10"/>
    </w:p>
    <w:p>
      <w:pPr>
        <w:pStyle w:val="2"/>
        <w:keepNext/>
        <w:keepLines/>
        <w:pageBreakBefore w:val="0"/>
        <w:widowControl w:val="0"/>
        <w:kinsoku/>
        <w:wordWrap/>
        <w:overflowPunct/>
        <w:topLinePunct w:val="0"/>
        <w:autoSpaceDE/>
        <w:autoSpaceDN/>
        <w:bidi w:val="0"/>
        <w:adjustRightInd/>
        <w:snapToGrid/>
        <w:spacing w:line="360" w:lineRule="auto"/>
        <w:jc w:val="center"/>
        <w:textAlignment w:val="auto"/>
        <w:rPr>
          <w:rFonts w:hint="eastAsia"/>
          <w:sz w:val="72"/>
          <w:szCs w:val="40"/>
          <w:lang w:val="en-US" w:eastAsia="zh-CN"/>
        </w:rPr>
      </w:pPr>
      <w:bookmarkStart w:id="11" w:name="_Toc27917"/>
      <w:bookmarkStart w:id="12" w:name="_Toc23813"/>
      <w:bookmarkStart w:id="13" w:name="_Toc21011"/>
      <w:bookmarkStart w:id="14" w:name="_Toc14071"/>
      <w:bookmarkStart w:id="15" w:name="_Toc5443"/>
      <w:bookmarkStart w:id="16" w:name="_Toc422"/>
      <w:bookmarkStart w:id="17" w:name="_Toc28323"/>
      <w:bookmarkStart w:id="18" w:name="_Toc1774"/>
      <w:bookmarkStart w:id="19" w:name="_Toc1653"/>
      <w:bookmarkStart w:id="20" w:name="_Toc26275"/>
      <w:bookmarkStart w:id="21" w:name="_Toc16151"/>
      <w:r>
        <w:rPr>
          <w:rFonts w:hint="eastAsia"/>
          <w:sz w:val="72"/>
          <w:szCs w:val="40"/>
          <w:lang w:val="en-US" w:eastAsia="zh-CN"/>
        </w:rPr>
        <w:t>在电商领域的探索与应用</w:t>
      </w:r>
      <w:bookmarkEnd w:id="11"/>
      <w:bookmarkEnd w:id="12"/>
      <w:bookmarkEnd w:id="13"/>
      <w:bookmarkEnd w:id="14"/>
      <w:bookmarkEnd w:id="15"/>
      <w:bookmarkEnd w:id="16"/>
      <w:bookmarkEnd w:id="17"/>
      <w:bookmarkEnd w:id="18"/>
      <w:bookmarkEnd w:id="19"/>
      <w:bookmarkEnd w:id="20"/>
      <w:bookmarkEnd w:id="21"/>
    </w:p>
    <w:p>
      <w:pPr>
        <w:pageBreakBefore w:val="0"/>
        <w:kinsoku/>
        <w:wordWrap/>
        <w:overflowPunct/>
        <w:topLinePunct w:val="0"/>
        <w:autoSpaceDE/>
        <w:autoSpaceDN/>
        <w:bidi w:val="0"/>
        <w:adjustRightInd/>
        <w:snapToGrid/>
        <w:spacing w:line="360" w:lineRule="auto"/>
        <w:textAlignment w:val="auto"/>
        <w:rPr>
          <w:rFonts w:hint="eastAsia"/>
          <w:sz w:val="72"/>
          <w:szCs w:val="40"/>
          <w:lang w:val="en-US" w:eastAsia="zh-CN"/>
        </w:rPr>
      </w:pPr>
    </w:p>
    <w:p>
      <w:pPr>
        <w:pageBreakBefore w:val="0"/>
        <w:kinsoku/>
        <w:wordWrap/>
        <w:overflowPunct/>
        <w:topLinePunct w:val="0"/>
        <w:autoSpaceDE/>
        <w:autoSpaceDN/>
        <w:bidi w:val="0"/>
        <w:adjustRightInd/>
        <w:snapToGrid/>
        <w:spacing w:line="360" w:lineRule="auto"/>
        <w:textAlignment w:val="auto"/>
        <w:rPr>
          <w:rFonts w:hint="eastAsia"/>
          <w:sz w:val="72"/>
          <w:szCs w:val="40"/>
          <w:lang w:val="en-US" w:eastAsia="zh-CN"/>
        </w:rPr>
      </w:pPr>
    </w:p>
    <w:p>
      <w:pPr>
        <w:pageBreakBefore w:val="0"/>
        <w:kinsoku/>
        <w:wordWrap/>
        <w:overflowPunct/>
        <w:topLinePunct w:val="0"/>
        <w:autoSpaceDE/>
        <w:autoSpaceDN/>
        <w:bidi w:val="0"/>
        <w:adjustRightInd/>
        <w:snapToGrid/>
        <w:spacing w:line="360" w:lineRule="auto"/>
        <w:textAlignment w:val="auto"/>
        <w:rPr>
          <w:rFonts w:hint="eastAsia"/>
          <w:sz w:val="72"/>
          <w:szCs w:val="40"/>
          <w:lang w:val="en-US" w:eastAsia="zh-CN"/>
        </w:rPr>
      </w:pPr>
    </w:p>
    <w:p>
      <w:pPr>
        <w:pageBreakBefore w:val="0"/>
        <w:kinsoku/>
        <w:wordWrap/>
        <w:overflowPunct/>
        <w:topLinePunct w:val="0"/>
        <w:autoSpaceDE/>
        <w:autoSpaceDN/>
        <w:bidi w:val="0"/>
        <w:adjustRightInd/>
        <w:snapToGrid/>
        <w:spacing w:line="360" w:lineRule="auto"/>
        <w:textAlignment w:val="auto"/>
        <w:rPr>
          <w:rFonts w:hint="eastAsia"/>
          <w:sz w:val="72"/>
          <w:szCs w:val="40"/>
          <w:lang w:val="en-US" w:eastAsia="zh-CN"/>
        </w:rPr>
      </w:pPr>
    </w:p>
    <w:p>
      <w:pPr>
        <w:pageBreakBefore w:val="0"/>
        <w:kinsoku/>
        <w:wordWrap/>
        <w:overflowPunct/>
        <w:topLinePunct w:val="0"/>
        <w:autoSpaceDE/>
        <w:autoSpaceDN/>
        <w:bidi w:val="0"/>
        <w:adjustRightInd/>
        <w:snapToGrid/>
        <w:spacing w:line="360" w:lineRule="auto"/>
        <w:textAlignment w:val="auto"/>
        <w:rPr>
          <w:rFonts w:hint="eastAsia"/>
          <w:sz w:val="72"/>
          <w:szCs w:val="40"/>
          <w:lang w:val="en-US" w:eastAsia="zh-CN"/>
        </w:rPr>
      </w:pPr>
    </w:p>
    <w:p>
      <w:pPr>
        <w:pageBreakBefore w:val="0"/>
        <w:kinsoku/>
        <w:wordWrap/>
        <w:overflowPunct/>
        <w:topLinePunct w:val="0"/>
        <w:autoSpaceDE/>
        <w:autoSpaceDN/>
        <w:bidi w:val="0"/>
        <w:adjustRightInd/>
        <w:snapToGrid/>
        <w:spacing w:line="360" w:lineRule="auto"/>
        <w:textAlignment w:val="auto"/>
        <w:rPr>
          <w:rFonts w:hint="eastAsia"/>
          <w:sz w:val="72"/>
          <w:szCs w:val="40"/>
          <w:lang w:val="en-US" w:eastAsia="zh-CN"/>
        </w:rPr>
      </w:pPr>
    </w:p>
    <w:p>
      <w:pPr>
        <w:pageBreakBefore w:val="0"/>
        <w:kinsoku/>
        <w:wordWrap/>
        <w:overflowPunct/>
        <w:topLinePunct w:val="0"/>
        <w:autoSpaceDE/>
        <w:autoSpaceDN/>
        <w:bidi w:val="0"/>
        <w:adjustRightInd/>
        <w:snapToGrid/>
        <w:spacing w:line="360" w:lineRule="auto"/>
        <w:textAlignment w:val="auto"/>
        <w:rPr>
          <w:rFonts w:hint="eastAsia"/>
          <w:sz w:val="72"/>
          <w:szCs w:val="40"/>
          <w:lang w:val="en-US" w:eastAsia="zh-CN"/>
        </w:rPr>
      </w:pPr>
    </w:p>
    <w:p>
      <w:pPr>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b/>
          <w:sz w:val="28"/>
          <w:szCs w:val="28"/>
        </w:rPr>
      </w:pPr>
      <w:r>
        <w:rPr>
          <w:rFonts w:hint="eastAsia" w:ascii="宋体" w:hAnsi="宋体" w:eastAsia="宋体"/>
          <w:b/>
          <w:sz w:val="28"/>
          <w:szCs w:val="28"/>
        </w:rPr>
        <w:t>二〇二</w:t>
      </w:r>
      <w:r>
        <w:rPr>
          <w:rFonts w:hint="eastAsia" w:ascii="宋体" w:hAnsi="宋体" w:eastAsia="宋体"/>
          <w:b/>
          <w:sz w:val="28"/>
          <w:szCs w:val="28"/>
          <w:lang w:val="en-US" w:eastAsia="zh-CN"/>
        </w:rPr>
        <w:t>四</w:t>
      </w:r>
      <w:r>
        <w:rPr>
          <w:rFonts w:hint="eastAsia" w:ascii="宋体" w:hAnsi="宋体" w:eastAsia="宋体"/>
          <w:b/>
          <w:sz w:val="28"/>
          <w:szCs w:val="28"/>
        </w:rPr>
        <w:t>年</w:t>
      </w:r>
      <w:r>
        <w:rPr>
          <w:rFonts w:hint="eastAsia" w:ascii="宋体" w:hAnsi="宋体"/>
          <w:b/>
          <w:sz w:val="28"/>
          <w:szCs w:val="28"/>
          <w:lang w:val="en-US" w:eastAsia="zh-CN"/>
        </w:rPr>
        <w:t>六</w:t>
      </w:r>
      <w:r>
        <w:rPr>
          <w:rFonts w:hint="eastAsia" w:ascii="宋体" w:hAnsi="宋体" w:eastAsia="宋体"/>
          <w:b/>
          <w:sz w:val="28"/>
          <w:szCs w:val="28"/>
        </w:rPr>
        <w:t>月</w:t>
      </w:r>
    </w:p>
    <w:p>
      <w:pPr>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b/>
          <w:sz w:val="28"/>
          <w:szCs w:val="28"/>
        </w:rPr>
        <w:sectPr>
          <w:footerReference r:id="rId3" w:type="default"/>
          <w:pgSz w:w="11906" w:h="16838"/>
          <w:pgMar w:top="1440" w:right="1800" w:bottom="1440" w:left="1800" w:header="851" w:footer="992" w:gutter="0"/>
          <w:pgNumType w:fmt="decimal" w:start="1"/>
          <w:cols w:space="720" w:num="1"/>
          <w:docGrid w:type="lines" w:linePitch="312" w:charSpace="0"/>
        </w:sectPr>
      </w:pPr>
    </w:p>
    <w:p>
      <w:pPr>
        <w:pageBreakBefore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Times New Roman"/>
          <w:kern w:val="2"/>
          <w:sz w:val="21"/>
          <w:szCs w:val="28"/>
          <w:lang w:val="en-US" w:eastAsia="zh-CN" w:bidi="ar-SA"/>
        </w:rPr>
      </w:pPr>
      <w:r>
        <w:rPr>
          <w:rFonts w:hint="eastAsia" w:ascii="宋体" w:hAnsi="宋体" w:eastAsia="宋体"/>
          <w:b/>
          <w:sz w:val="32"/>
          <w:szCs w:val="32"/>
          <w:lang w:val="en-US" w:eastAsia="zh-CN"/>
        </w:rPr>
        <w:t>目录</w:t>
      </w:r>
      <w:r>
        <w:rPr>
          <w:rFonts w:hint="default" w:ascii="宋体" w:hAnsi="宋体" w:eastAsia="宋体"/>
          <w:b/>
          <w:sz w:val="28"/>
          <w:szCs w:val="28"/>
          <w:lang w:val="en-US" w:eastAsia="zh-CN"/>
        </w:rPr>
        <w:fldChar w:fldCharType="begin"/>
      </w:r>
      <w:r>
        <w:rPr>
          <w:rFonts w:hint="default" w:ascii="宋体" w:hAnsi="宋体" w:eastAsia="宋体"/>
          <w:b/>
          <w:sz w:val="28"/>
          <w:szCs w:val="28"/>
          <w:lang w:val="en-US" w:eastAsia="zh-CN"/>
        </w:rPr>
        <w:instrText xml:space="preserve">TOC \o "1-2" \h \u </w:instrText>
      </w:r>
      <w:r>
        <w:rPr>
          <w:rFonts w:hint="default" w:ascii="宋体" w:hAnsi="宋体" w:eastAsia="宋体"/>
          <w:b/>
          <w:sz w:val="28"/>
          <w:szCs w:val="28"/>
          <w:lang w:val="en-US" w:eastAsia="zh-CN"/>
        </w:rPr>
        <w:fldChar w:fldCharType="separate"/>
      </w:r>
    </w:p>
    <w:p>
      <w:pPr>
        <w:pStyle w:val="6"/>
        <w:tabs>
          <w:tab w:val="right" w:leader="dot" w:pos="8306"/>
        </w:tabs>
      </w:pPr>
      <w:r>
        <w:rPr>
          <w:rFonts w:hint="default" w:ascii="宋体" w:hAnsi="宋体" w:eastAsia="宋体"/>
          <w:szCs w:val="28"/>
          <w:lang w:val="en-US" w:eastAsia="zh-CN"/>
        </w:rPr>
        <w:fldChar w:fldCharType="begin"/>
      </w:r>
      <w:r>
        <w:rPr>
          <w:rFonts w:hint="default" w:ascii="宋体" w:hAnsi="宋体" w:eastAsia="宋体"/>
          <w:szCs w:val="28"/>
          <w:lang w:val="en-US" w:eastAsia="zh-CN"/>
        </w:rPr>
        <w:instrText xml:space="preserve"> HYPERLINK \l _Toc32332 </w:instrText>
      </w:r>
      <w:r>
        <w:rPr>
          <w:rFonts w:hint="default" w:ascii="宋体" w:hAnsi="宋体" w:eastAsia="宋体"/>
          <w:szCs w:val="28"/>
          <w:lang w:val="en-US" w:eastAsia="zh-CN"/>
        </w:rPr>
        <w:fldChar w:fldCharType="separate"/>
      </w:r>
      <w:r>
        <w:rPr>
          <w:rFonts w:hint="eastAsia" w:ascii="宋体" w:hAnsi="宋体" w:eastAsia="宋体"/>
          <w:szCs w:val="32"/>
          <w:lang w:val="en-US" w:eastAsia="zh-CN"/>
        </w:rPr>
        <w:t>一． 项目研究内容简介、执行过程和完成情况</w:t>
      </w:r>
      <w:r>
        <w:tab/>
      </w:r>
      <w:r>
        <w:fldChar w:fldCharType="begin"/>
      </w:r>
      <w:r>
        <w:instrText xml:space="preserve"> PAGEREF _Toc32332 \h </w:instrText>
      </w:r>
      <w:r>
        <w:fldChar w:fldCharType="separate"/>
      </w:r>
      <w:r>
        <w:t>1</w:t>
      </w:r>
      <w:r>
        <w:fldChar w:fldCharType="end"/>
      </w:r>
      <w:r>
        <w:rPr>
          <w:rFonts w:hint="default" w:ascii="宋体" w:hAnsi="宋体" w:eastAsia="宋体"/>
          <w:szCs w:val="28"/>
          <w:lang w:val="en-US" w:eastAsia="zh-CN"/>
        </w:rPr>
        <w:fldChar w:fldCharType="end"/>
      </w:r>
    </w:p>
    <w:p>
      <w:pPr>
        <w:pStyle w:val="7"/>
        <w:tabs>
          <w:tab w:val="right" w:leader="dot" w:pos="8306"/>
        </w:tabs>
      </w:pPr>
      <w:r>
        <w:rPr>
          <w:rFonts w:hint="default" w:ascii="宋体" w:hAnsi="宋体" w:eastAsia="宋体"/>
          <w:szCs w:val="28"/>
          <w:lang w:val="en-US" w:eastAsia="zh-CN"/>
        </w:rPr>
        <w:fldChar w:fldCharType="begin"/>
      </w:r>
      <w:r>
        <w:rPr>
          <w:rFonts w:hint="default" w:ascii="宋体" w:hAnsi="宋体" w:eastAsia="宋体"/>
          <w:szCs w:val="28"/>
          <w:lang w:val="en-US" w:eastAsia="zh-CN"/>
        </w:rPr>
        <w:instrText xml:space="preserve"> HYPERLINK \l _Toc24638 </w:instrText>
      </w:r>
      <w:r>
        <w:rPr>
          <w:rFonts w:hint="default" w:ascii="宋体" w:hAnsi="宋体" w:eastAsia="宋体"/>
          <w:szCs w:val="28"/>
          <w:lang w:val="en-US" w:eastAsia="zh-CN"/>
        </w:rPr>
        <w:fldChar w:fldCharType="separate"/>
      </w:r>
      <w:r>
        <w:rPr>
          <w:rFonts w:hint="default"/>
          <w:bCs/>
          <w:szCs w:val="24"/>
        </w:rPr>
        <w:t xml:space="preserve">1) </w:t>
      </w:r>
      <w:r>
        <w:rPr>
          <w:rFonts w:hint="eastAsia" w:cs="Times New Roman"/>
          <w:bCs/>
          <w:kern w:val="2"/>
          <w:szCs w:val="24"/>
          <w:lang w:val="en-US" w:eastAsia="zh-CN" w:bidi="ar-SA"/>
        </w:rPr>
        <w:t>内容简介</w:t>
      </w:r>
      <w:r>
        <w:tab/>
      </w:r>
      <w:r>
        <w:fldChar w:fldCharType="begin"/>
      </w:r>
      <w:r>
        <w:instrText xml:space="preserve"> PAGEREF _Toc24638 \h </w:instrText>
      </w:r>
      <w:r>
        <w:fldChar w:fldCharType="separate"/>
      </w:r>
      <w:r>
        <w:t>1</w:t>
      </w:r>
      <w:r>
        <w:fldChar w:fldCharType="end"/>
      </w:r>
      <w:r>
        <w:rPr>
          <w:rFonts w:hint="default" w:ascii="宋体" w:hAnsi="宋体" w:eastAsia="宋体"/>
          <w:szCs w:val="28"/>
          <w:lang w:val="en-US" w:eastAsia="zh-CN"/>
        </w:rPr>
        <w:fldChar w:fldCharType="end"/>
      </w:r>
    </w:p>
    <w:p>
      <w:pPr>
        <w:pStyle w:val="7"/>
        <w:tabs>
          <w:tab w:val="right" w:leader="dot" w:pos="8306"/>
        </w:tabs>
      </w:pPr>
      <w:r>
        <w:rPr>
          <w:rFonts w:hint="default" w:ascii="宋体" w:hAnsi="宋体" w:eastAsia="宋体"/>
          <w:szCs w:val="28"/>
          <w:lang w:val="en-US" w:eastAsia="zh-CN"/>
        </w:rPr>
        <w:fldChar w:fldCharType="begin"/>
      </w:r>
      <w:r>
        <w:rPr>
          <w:rFonts w:hint="default" w:ascii="宋体" w:hAnsi="宋体" w:eastAsia="宋体"/>
          <w:szCs w:val="28"/>
          <w:lang w:val="en-US" w:eastAsia="zh-CN"/>
        </w:rPr>
        <w:instrText xml:space="preserve"> HYPERLINK \l _Toc19114 </w:instrText>
      </w:r>
      <w:r>
        <w:rPr>
          <w:rFonts w:hint="default" w:ascii="宋体" w:hAnsi="宋体" w:eastAsia="宋体"/>
          <w:szCs w:val="28"/>
          <w:lang w:val="en-US" w:eastAsia="zh-CN"/>
        </w:rPr>
        <w:fldChar w:fldCharType="separate"/>
      </w:r>
      <w:r>
        <w:rPr>
          <w:rFonts w:hint="default"/>
          <w:bCs/>
          <w:szCs w:val="24"/>
        </w:rPr>
        <w:t xml:space="preserve">2) </w:t>
      </w:r>
      <w:r>
        <w:rPr>
          <w:rFonts w:hint="eastAsia" w:cs="Times New Roman"/>
          <w:bCs/>
          <w:kern w:val="2"/>
          <w:szCs w:val="24"/>
          <w:lang w:val="en-US" w:eastAsia="zh-CN" w:bidi="ar-SA"/>
        </w:rPr>
        <w:t>执行过程</w:t>
      </w:r>
      <w:r>
        <w:tab/>
      </w:r>
      <w:r>
        <w:fldChar w:fldCharType="begin"/>
      </w:r>
      <w:r>
        <w:instrText xml:space="preserve"> PAGEREF _Toc19114 \h </w:instrText>
      </w:r>
      <w:r>
        <w:fldChar w:fldCharType="separate"/>
      </w:r>
      <w:r>
        <w:t>1</w:t>
      </w:r>
      <w:r>
        <w:fldChar w:fldCharType="end"/>
      </w:r>
      <w:r>
        <w:rPr>
          <w:rFonts w:hint="default" w:ascii="宋体" w:hAnsi="宋体" w:eastAsia="宋体"/>
          <w:szCs w:val="28"/>
          <w:lang w:val="en-US" w:eastAsia="zh-CN"/>
        </w:rPr>
        <w:fldChar w:fldCharType="end"/>
      </w:r>
    </w:p>
    <w:p>
      <w:pPr>
        <w:pStyle w:val="7"/>
        <w:tabs>
          <w:tab w:val="right" w:leader="dot" w:pos="8306"/>
        </w:tabs>
      </w:pPr>
      <w:r>
        <w:rPr>
          <w:rFonts w:hint="default" w:ascii="宋体" w:hAnsi="宋体" w:eastAsia="宋体"/>
          <w:szCs w:val="28"/>
          <w:lang w:val="en-US" w:eastAsia="zh-CN"/>
        </w:rPr>
        <w:fldChar w:fldCharType="begin"/>
      </w:r>
      <w:r>
        <w:rPr>
          <w:rFonts w:hint="default" w:ascii="宋体" w:hAnsi="宋体" w:eastAsia="宋体"/>
          <w:szCs w:val="28"/>
          <w:lang w:val="en-US" w:eastAsia="zh-CN"/>
        </w:rPr>
        <w:instrText xml:space="preserve"> HYPERLINK \l _Toc19916 </w:instrText>
      </w:r>
      <w:r>
        <w:rPr>
          <w:rFonts w:hint="default" w:ascii="宋体" w:hAnsi="宋体" w:eastAsia="宋体"/>
          <w:szCs w:val="28"/>
          <w:lang w:val="en-US" w:eastAsia="zh-CN"/>
        </w:rPr>
        <w:fldChar w:fldCharType="separate"/>
      </w:r>
      <w:r>
        <w:rPr>
          <w:rFonts w:hint="default" w:cs="Times New Roman"/>
          <w:bCs/>
          <w:kern w:val="2"/>
          <w:szCs w:val="24"/>
          <w:lang w:val="en-US" w:eastAsia="zh-CN" w:bidi="ar-SA"/>
        </w:rPr>
        <w:t xml:space="preserve">3) </w:t>
      </w:r>
      <w:r>
        <w:rPr>
          <w:rFonts w:hint="eastAsia" w:cs="Times New Roman"/>
          <w:bCs/>
          <w:kern w:val="2"/>
          <w:szCs w:val="24"/>
          <w:lang w:val="en-US" w:eastAsia="zh-CN" w:bidi="ar-SA"/>
        </w:rPr>
        <w:t>完成情况</w:t>
      </w:r>
      <w:r>
        <w:tab/>
      </w:r>
      <w:r>
        <w:fldChar w:fldCharType="begin"/>
      </w:r>
      <w:r>
        <w:instrText xml:space="preserve"> PAGEREF _Toc19916 \h </w:instrText>
      </w:r>
      <w:r>
        <w:fldChar w:fldCharType="separate"/>
      </w:r>
      <w:r>
        <w:t>1</w:t>
      </w:r>
      <w:r>
        <w:fldChar w:fldCharType="end"/>
      </w:r>
      <w:r>
        <w:rPr>
          <w:rFonts w:hint="default" w:ascii="宋体" w:hAnsi="宋体" w:eastAsia="宋体"/>
          <w:szCs w:val="28"/>
          <w:lang w:val="en-US" w:eastAsia="zh-CN"/>
        </w:rPr>
        <w:fldChar w:fldCharType="end"/>
      </w:r>
    </w:p>
    <w:p>
      <w:pPr>
        <w:pStyle w:val="6"/>
        <w:tabs>
          <w:tab w:val="right" w:leader="dot" w:pos="8306"/>
        </w:tabs>
      </w:pPr>
      <w:r>
        <w:rPr>
          <w:rFonts w:hint="default" w:ascii="宋体" w:hAnsi="宋体" w:eastAsia="宋体"/>
          <w:szCs w:val="28"/>
          <w:lang w:val="en-US" w:eastAsia="zh-CN"/>
        </w:rPr>
        <w:fldChar w:fldCharType="begin"/>
      </w:r>
      <w:r>
        <w:rPr>
          <w:rFonts w:hint="default" w:ascii="宋体" w:hAnsi="宋体" w:eastAsia="宋体"/>
          <w:szCs w:val="28"/>
          <w:lang w:val="en-US" w:eastAsia="zh-CN"/>
        </w:rPr>
        <w:instrText xml:space="preserve"> HYPERLINK \l _Toc25506 </w:instrText>
      </w:r>
      <w:r>
        <w:rPr>
          <w:rFonts w:hint="default" w:ascii="宋体" w:hAnsi="宋体" w:eastAsia="宋体"/>
          <w:szCs w:val="28"/>
          <w:lang w:val="en-US" w:eastAsia="zh-CN"/>
        </w:rPr>
        <w:fldChar w:fldCharType="separate"/>
      </w:r>
      <w:r>
        <w:rPr>
          <w:rFonts w:hint="eastAsia" w:ascii="宋体" w:hAnsi="宋体" w:eastAsia="宋体" w:cs="Times New Roman"/>
          <w:kern w:val="2"/>
          <w:szCs w:val="32"/>
          <w:lang w:val="en-US" w:eastAsia="zh-CN" w:bidi="ar-SA"/>
        </w:rPr>
        <w:t>二．项目研究创新点和特色</w:t>
      </w:r>
      <w:r>
        <w:tab/>
      </w:r>
      <w:r>
        <w:fldChar w:fldCharType="begin"/>
      </w:r>
      <w:r>
        <w:instrText xml:space="preserve"> PAGEREF _Toc25506 \h </w:instrText>
      </w:r>
      <w:r>
        <w:fldChar w:fldCharType="separate"/>
      </w:r>
      <w:r>
        <w:t>2</w:t>
      </w:r>
      <w:r>
        <w:fldChar w:fldCharType="end"/>
      </w:r>
      <w:r>
        <w:rPr>
          <w:rFonts w:hint="default" w:ascii="宋体" w:hAnsi="宋体" w:eastAsia="宋体"/>
          <w:szCs w:val="28"/>
          <w:lang w:val="en-US" w:eastAsia="zh-CN"/>
        </w:rPr>
        <w:fldChar w:fldCharType="end"/>
      </w:r>
    </w:p>
    <w:p>
      <w:pPr>
        <w:pStyle w:val="7"/>
        <w:tabs>
          <w:tab w:val="right" w:leader="dot" w:pos="8306"/>
        </w:tabs>
      </w:pPr>
      <w:r>
        <w:rPr>
          <w:rFonts w:hint="default" w:ascii="宋体" w:hAnsi="宋体" w:eastAsia="宋体"/>
          <w:szCs w:val="28"/>
          <w:lang w:val="en-US" w:eastAsia="zh-CN"/>
        </w:rPr>
        <w:fldChar w:fldCharType="begin"/>
      </w:r>
      <w:r>
        <w:rPr>
          <w:rFonts w:hint="default" w:ascii="宋体" w:hAnsi="宋体" w:eastAsia="宋体"/>
          <w:szCs w:val="28"/>
          <w:lang w:val="en-US" w:eastAsia="zh-CN"/>
        </w:rPr>
        <w:instrText xml:space="preserve"> HYPERLINK \l _Toc20766 </w:instrText>
      </w:r>
      <w:r>
        <w:rPr>
          <w:rFonts w:hint="default" w:ascii="宋体" w:hAnsi="宋体" w:eastAsia="宋体"/>
          <w:szCs w:val="28"/>
          <w:lang w:val="en-US" w:eastAsia="zh-CN"/>
        </w:rPr>
        <w:fldChar w:fldCharType="separate"/>
      </w:r>
      <w:r>
        <w:rPr>
          <w:rFonts w:hint="default" w:ascii="Calibri" w:hAnsi="Calibri" w:eastAsia="宋体" w:cs="Times New Roman"/>
          <w:bCs/>
          <w:kern w:val="2"/>
          <w:szCs w:val="24"/>
          <w:lang w:val="en-US" w:eastAsia="zh-CN" w:bidi="ar-SA"/>
        </w:rPr>
        <w:t xml:space="preserve">1) </w:t>
      </w:r>
      <w:r>
        <w:rPr>
          <w:rFonts w:hint="eastAsia" w:cs="Times New Roman"/>
          <w:bCs/>
          <w:kern w:val="2"/>
          <w:szCs w:val="24"/>
          <w:lang w:val="en-US" w:eastAsia="zh-CN" w:bidi="ar-SA"/>
        </w:rPr>
        <w:t>创新点</w:t>
      </w:r>
      <w:r>
        <w:tab/>
      </w:r>
      <w:r>
        <w:fldChar w:fldCharType="begin"/>
      </w:r>
      <w:r>
        <w:instrText xml:space="preserve"> PAGEREF _Toc20766 \h </w:instrText>
      </w:r>
      <w:r>
        <w:fldChar w:fldCharType="separate"/>
      </w:r>
      <w:r>
        <w:t>2</w:t>
      </w:r>
      <w:r>
        <w:fldChar w:fldCharType="end"/>
      </w:r>
      <w:r>
        <w:rPr>
          <w:rFonts w:hint="default" w:ascii="宋体" w:hAnsi="宋体" w:eastAsia="宋体"/>
          <w:szCs w:val="28"/>
          <w:lang w:val="en-US" w:eastAsia="zh-CN"/>
        </w:rPr>
        <w:fldChar w:fldCharType="end"/>
      </w:r>
    </w:p>
    <w:p>
      <w:pPr>
        <w:pStyle w:val="7"/>
        <w:tabs>
          <w:tab w:val="right" w:leader="dot" w:pos="8306"/>
        </w:tabs>
      </w:pPr>
      <w:r>
        <w:rPr>
          <w:rFonts w:hint="default" w:ascii="宋体" w:hAnsi="宋体" w:eastAsia="宋体"/>
          <w:szCs w:val="28"/>
          <w:lang w:val="en-US" w:eastAsia="zh-CN"/>
        </w:rPr>
        <w:fldChar w:fldCharType="begin"/>
      </w:r>
      <w:r>
        <w:rPr>
          <w:rFonts w:hint="default" w:ascii="宋体" w:hAnsi="宋体" w:eastAsia="宋体"/>
          <w:szCs w:val="28"/>
          <w:lang w:val="en-US" w:eastAsia="zh-CN"/>
        </w:rPr>
        <w:instrText xml:space="preserve"> HYPERLINK \l _Toc5536 </w:instrText>
      </w:r>
      <w:r>
        <w:rPr>
          <w:rFonts w:hint="default" w:ascii="宋体" w:hAnsi="宋体" w:eastAsia="宋体"/>
          <w:szCs w:val="28"/>
          <w:lang w:val="en-US" w:eastAsia="zh-CN"/>
        </w:rPr>
        <w:fldChar w:fldCharType="separate"/>
      </w:r>
      <w:r>
        <w:rPr>
          <w:rFonts w:hint="default" w:ascii="Calibri" w:hAnsi="Calibri" w:eastAsia="宋体" w:cs="Times New Roman"/>
          <w:bCs/>
          <w:kern w:val="2"/>
          <w:szCs w:val="24"/>
          <w:lang w:val="en-US" w:eastAsia="zh-CN" w:bidi="ar-SA"/>
        </w:rPr>
        <w:t xml:space="preserve">2) </w:t>
      </w:r>
      <w:r>
        <w:rPr>
          <w:rFonts w:hint="eastAsia" w:cs="Times New Roman"/>
          <w:bCs/>
          <w:kern w:val="2"/>
          <w:szCs w:val="24"/>
          <w:lang w:val="en-US" w:eastAsia="zh-CN" w:bidi="ar-SA"/>
        </w:rPr>
        <w:t>特色</w:t>
      </w:r>
      <w:r>
        <w:tab/>
      </w:r>
      <w:r>
        <w:fldChar w:fldCharType="begin"/>
      </w:r>
      <w:r>
        <w:instrText xml:space="preserve"> PAGEREF _Toc5536 \h </w:instrText>
      </w:r>
      <w:r>
        <w:fldChar w:fldCharType="separate"/>
      </w:r>
      <w:r>
        <w:t>2</w:t>
      </w:r>
      <w:r>
        <w:fldChar w:fldCharType="end"/>
      </w:r>
      <w:r>
        <w:rPr>
          <w:rFonts w:hint="default" w:ascii="宋体" w:hAnsi="宋体" w:eastAsia="宋体"/>
          <w:szCs w:val="28"/>
          <w:lang w:val="en-US" w:eastAsia="zh-CN"/>
        </w:rPr>
        <w:fldChar w:fldCharType="end"/>
      </w:r>
    </w:p>
    <w:p>
      <w:pPr>
        <w:pStyle w:val="6"/>
        <w:tabs>
          <w:tab w:val="right" w:leader="dot" w:pos="8306"/>
        </w:tabs>
      </w:pPr>
      <w:r>
        <w:rPr>
          <w:rFonts w:hint="default" w:ascii="宋体" w:hAnsi="宋体" w:eastAsia="宋体"/>
          <w:szCs w:val="28"/>
          <w:lang w:val="en-US" w:eastAsia="zh-CN"/>
        </w:rPr>
        <w:fldChar w:fldCharType="begin"/>
      </w:r>
      <w:r>
        <w:rPr>
          <w:rFonts w:hint="default" w:ascii="宋体" w:hAnsi="宋体" w:eastAsia="宋体"/>
          <w:szCs w:val="28"/>
          <w:lang w:val="en-US" w:eastAsia="zh-CN"/>
        </w:rPr>
        <w:instrText xml:space="preserve"> HYPERLINK \l _Toc4966 </w:instrText>
      </w:r>
      <w:r>
        <w:rPr>
          <w:rFonts w:hint="default" w:ascii="宋体" w:hAnsi="宋体" w:eastAsia="宋体"/>
          <w:szCs w:val="28"/>
          <w:lang w:val="en-US" w:eastAsia="zh-CN"/>
        </w:rPr>
        <w:fldChar w:fldCharType="separate"/>
      </w:r>
      <w:r>
        <w:rPr>
          <w:rFonts w:hint="eastAsia" w:ascii="宋体" w:hAnsi="宋体" w:eastAsia="宋体"/>
          <w:szCs w:val="32"/>
          <w:lang w:val="en-US" w:eastAsia="zh-CN"/>
        </w:rPr>
        <w:t>三．项目研究取得成果（成效）与应用</w:t>
      </w:r>
      <w:r>
        <w:tab/>
      </w:r>
      <w:r>
        <w:fldChar w:fldCharType="begin"/>
      </w:r>
      <w:r>
        <w:instrText xml:space="preserve"> PAGEREF _Toc4966 \h </w:instrText>
      </w:r>
      <w:r>
        <w:fldChar w:fldCharType="separate"/>
      </w:r>
      <w:r>
        <w:t>2</w:t>
      </w:r>
      <w:r>
        <w:fldChar w:fldCharType="end"/>
      </w:r>
      <w:r>
        <w:rPr>
          <w:rFonts w:hint="default" w:ascii="宋体" w:hAnsi="宋体" w:eastAsia="宋体"/>
          <w:szCs w:val="28"/>
          <w:lang w:val="en-US" w:eastAsia="zh-CN"/>
        </w:rPr>
        <w:fldChar w:fldCharType="end"/>
      </w:r>
    </w:p>
    <w:p>
      <w:pPr>
        <w:pStyle w:val="7"/>
        <w:tabs>
          <w:tab w:val="right" w:leader="dot" w:pos="8306"/>
        </w:tabs>
      </w:pPr>
      <w:r>
        <w:rPr>
          <w:rFonts w:hint="default" w:ascii="宋体" w:hAnsi="宋体" w:eastAsia="宋体"/>
          <w:szCs w:val="28"/>
          <w:lang w:val="en-US" w:eastAsia="zh-CN"/>
        </w:rPr>
        <w:fldChar w:fldCharType="begin"/>
      </w:r>
      <w:r>
        <w:rPr>
          <w:rFonts w:hint="default" w:ascii="宋体" w:hAnsi="宋体" w:eastAsia="宋体"/>
          <w:szCs w:val="28"/>
          <w:lang w:val="en-US" w:eastAsia="zh-CN"/>
        </w:rPr>
        <w:instrText xml:space="preserve"> HYPERLINK \l _Toc8609 </w:instrText>
      </w:r>
      <w:r>
        <w:rPr>
          <w:rFonts w:hint="default" w:ascii="宋体" w:hAnsi="宋体" w:eastAsia="宋体"/>
          <w:szCs w:val="28"/>
          <w:lang w:val="en-US" w:eastAsia="zh-CN"/>
        </w:rPr>
        <w:fldChar w:fldCharType="separate"/>
      </w:r>
      <w:r>
        <w:rPr>
          <w:rFonts w:hint="default" w:cs="Times New Roman"/>
          <w:bCs/>
          <w:kern w:val="2"/>
          <w:szCs w:val="24"/>
          <w:lang w:val="en-US" w:eastAsia="zh-CN" w:bidi="ar-SA"/>
        </w:rPr>
        <w:t xml:space="preserve">1) </w:t>
      </w:r>
      <w:r>
        <w:rPr>
          <w:rFonts w:hint="eastAsia" w:cs="Times New Roman"/>
          <w:bCs/>
          <w:kern w:val="2"/>
          <w:szCs w:val="24"/>
          <w:lang w:val="en-US" w:eastAsia="zh-CN" w:bidi="ar-SA"/>
        </w:rPr>
        <w:t>成果</w:t>
      </w:r>
      <w:r>
        <w:tab/>
      </w:r>
      <w:r>
        <w:fldChar w:fldCharType="begin"/>
      </w:r>
      <w:r>
        <w:instrText xml:space="preserve"> PAGEREF _Toc8609 \h </w:instrText>
      </w:r>
      <w:r>
        <w:fldChar w:fldCharType="separate"/>
      </w:r>
      <w:r>
        <w:t>2</w:t>
      </w:r>
      <w:r>
        <w:fldChar w:fldCharType="end"/>
      </w:r>
      <w:r>
        <w:rPr>
          <w:rFonts w:hint="default" w:ascii="宋体" w:hAnsi="宋体" w:eastAsia="宋体"/>
          <w:szCs w:val="28"/>
          <w:lang w:val="en-US" w:eastAsia="zh-CN"/>
        </w:rPr>
        <w:fldChar w:fldCharType="end"/>
      </w:r>
    </w:p>
    <w:p>
      <w:pPr>
        <w:pStyle w:val="7"/>
        <w:tabs>
          <w:tab w:val="right" w:leader="dot" w:pos="8306"/>
        </w:tabs>
      </w:pPr>
      <w:r>
        <w:rPr>
          <w:rFonts w:hint="default" w:ascii="宋体" w:hAnsi="宋体" w:eastAsia="宋体"/>
          <w:szCs w:val="28"/>
          <w:lang w:val="en-US" w:eastAsia="zh-CN"/>
        </w:rPr>
        <w:fldChar w:fldCharType="begin"/>
      </w:r>
      <w:r>
        <w:rPr>
          <w:rFonts w:hint="default" w:ascii="宋体" w:hAnsi="宋体" w:eastAsia="宋体"/>
          <w:szCs w:val="28"/>
          <w:lang w:val="en-US" w:eastAsia="zh-CN"/>
        </w:rPr>
        <w:instrText xml:space="preserve"> HYPERLINK \l _Toc25594 </w:instrText>
      </w:r>
      <w:r>
        <w:rPr>
          <w:rFonts w:hint="default" w:ascii="宋体" w:hAnsi="宋体" w:eastAsia="宋体"/>
          <w:szCs w:val="28"/>
          <w:lang w:val="en-US" w:eastAsia="zh-CN"/>
        </w:rPr>
        <w:fldChar w:fldCharType="separate"/>
      </w:r>
      <w:r>
        <w:rPr>
          <w:rFonts w:hint="default"/>
          <w:bCs/>
          <w:szCs w:val="24"/>
          <w:lang w:val="en-US" w:eastAsia="zh-CN"/>
        </w:rPr>
        <w:t xml:space="preserve">2) </w:t>
      </w:r>
      <w:r>
        <w:rPr>
          <w:rFonts w:hint="eastAsia" w:cs="Times New Roman"/>
          <w:bCs/>
          <w:kern w:val="2"/>
          <w:szCs w:val="24"/>
          <w:lang w:val="en-US" w:eastAsia="zh-CN" w:bidi="ar-SA"/>
        </w:rPr>
        <w:t>应用</w:t>
      </w:r>
      <w:r>
        <w:tab/>
      </w:r>
      <w:r>
        <w:fldChar w:fldCharType="begin"/>
      </w:r>
      <w:r>
        <w:instrText xml:space="preserve"> PAGEREF _Toc25594 \h </w:instrText>
      </w:r>
      <w:r>
        <w:fldChar w:fldCharType="separate"/>
      </w:r>
      <w:r>
        <w:t>3</w:t>
      </w:r>
      <w:r>
        <w:fldChar w:fldCharType="end"/>
      </w:r>
      <w:r>
        <w:rPr>
          <w:rFonts w:hint="default" w:ascii="宋体" w:hAnsi="宋体" w:eastAsia="宋体"/>
          <w:szCs w:val="28"/>
          <w:lang w:val="en-US" w:eastAsia="zh-CN"/>
        </w:rPr>
        <w:fldChar w:fldCharType="end"/>
      </w:r>
    </w:p>
    <w:p>
      <w:pPr>
        <w:pStyle w:val="6"/>
        <w:tabs>
          <w:tab w:val="right" w:leader="dot" w:pos="8306"/>
        </w:tabs>
      </w:pPr>
      <w:r>
        <w:rPr>
          <w:rFonts w:hint="default" w:ascii="宋体" w:hAnsi="宋体" w:eastAsia="宋体"/>
          <w:szCs w:val="28"/>
          <w:lang w:val="en-US" w:eastAsia="zh-CN"/>
        </w:rPr>
        <w:fldChar w:fldCharType="begin"/>
      </w:r>
      <w:r>
        <w:rPr>
          <w:rFonts w:hint="default" w:ascii="宋体" w:hAnsi="宋体" w:eastAsia="宋体"/>
          <w:szCs w:val="28"/>
          <w:lang w:val="en-US" w:eastAsia="zh-CN"/>
        </w:rPr>
        <w:instrText xml:space="preserve"> HYPERLINK \l _Toc2756 </w:instrText>
      </w:r>
      <w:r>
        <w:rPr>
          <w:rFonts w:hint="default" w:ascii="宋体" w:hAnsi="宋体" w:eastAsia="宋体"/>
          <w:szCs w:val="28"/>
          <w:lang w:val="en-US" w:eastAsia="zh-CN"/>
        </w:rPr>
        <w:fldChar w:fldCharType="separate"/>
      </w:r>
      <w:r>
        <w:rPr>
          <w:rFonts w:hint="eastAsia" w:ascii="宋体" w:hAnsi="宋体" w:eastAsia="宋体"/>
          <w:szCs w:val="32"/>
          <w:lang w:val="en-US" w:eastAsia="zh-CN"/>
        </w:rPr>
        <w:t>四． 项目经费使用情况</w:t>
      </w:r>
      <w:r>
        <w:tab/>
      </w:r>
      <w:r>
        <w:fldChar w:fldCharType="begin"/>
      </w:r>
      <w:r>
        <w:instrText xml:space="preserve"> PAGEREF _Toc2756 \h </w:instrText>
      </w:r>
      <w:r>
        <w:fldChar w:fldCharType="separate"/>
      </w:r>
      <w:r>
        <w:t>3</w:t>
      </w:r>
      <w:r>
        <w:fldChar w:fldCharType="end"/>
      </w:r>
      <w:r>
        <w:rPr>
          <w:rFonts w:hint="default" w:ascii="宋体" w:hAnsi="宋体" w:eastAsia="宋体"/>
          <w:szCs w:val="28"/>
          <w:lang w:val="en-US" w:eastAsia="zh-CN"/>
        </w:rPr>
        <w:fldChar w:fldCharType="end"/>
      </w:r>
    </w:p>
    <w:p>
      <w:pPr>
        <w:pStyle w:val="7"/>
        <w:tabs>
          <w:tab w:val="right" w:leader="dot" w:pos="8306"/>
        </w:tabs>
      </w:pPr>
      <w:r>
        <w:rPr>
          <w:rFonts w:hint="default" w:ascii="宋体" w:hAnsi="宋体" w:eastAsia="宋体"/>
          <w:szCs w:val="28"/>
          <w:lang w:val="en-US" w:eastAsia="zh-CN"/>
        </w:rPr>
        <w:fldChar w:fldCharType="begin"/>
      </w:r>
      <w:r>
        <w:rPr>
          <w:rFonts w:hint="default" w:ascii="宋体" w:hAnsi="宋体" w:eastAsia="宋体"/>
          <w:szCs w:val="28"/>
          <w:lang w:val="en-US" w:eastAsia="zh-CN"/>
        </w:rPr>
        <w:instrText xml:space="preserve"> HYPERLINK \l _Toc28179 </w:instrText>
      </w:r>
      <w:r>
        <w:rPr>
          <w:rFonts w:hint="default" w:ascii="宋体" w:hAnsi="宋体" w:eastAsia="宋体"/>
          <w:szCs w:val="28"/>
          <w:lang w:val="en-US" w:eastAsia="zh-CN"/>
        </w:rPr>
        <w:fldChar w:fldCharType="separate"/>
      </w:r>
      <w:r>
        <w:rPr>
          <w:rFonts w:hint="default" w:cs="Times New Roman"/>
          <w:bCs/>
          <w:kern w:val="2"/>
          <w:szCs w:val="24"/>
          <w:lang w:val="en-US" w:eastAsia="zh-CN" w:bidi="ar-SA"/>
        </w:rPr>
        <w:t>1) 书本：涉及提示词工程和AI绘画学习——200元</w:t>
      </w:r>
      <w:r>
        <w:tab/>
      </w:r>
      <w:r>
        <w:fldChar w:fldCharType="begin"/>
      </w:r>
      <w:r>
        <w:instrText xml:space="preserve"> PAGEREF _Toc28179 \h </w:instrText>
      </w:r>
      <w:r>
        <w:fldChar w:fldCharType="separate"/>
      </w:r>
      <w:r>
        <w:t>3</w:t>
      </w:r>
      <w:r>
        <w:fldChar w:fldCharType="end"/>
      </w:r>
      <w:r>
        <w:rPr>
          <w:rFonts w:hint="default" w:ascii="宋体" w:hAnsi="宋体" w:eastAsia="宋体"/>
          <w:szCs w:val="28"/>
          <w:lang w:val="en-US" w:eastAsia="zh-CN"/>
        </w:rPr>
        <w:fldChar w:fldCharType="end"/>
      </w:r>
    </w:p>
    <w:p>
      <w:pPr>
        <w:pStyle w:val="7"/>
        <w:tabs>
          <w:tab w:val="right" w:leader="dot" w:pos="8306"/>
        </w:tabs>
      </w:pPr>
      <w:r>
        <w:rPr>
          <w:rFonts w:hint="default" w:ascii="宋体" w:hAnsi="宋体" w:eastAsia="宋体"/>
          <w:szCs w:val="28"/>
          <w:lang w:val="en-US" w:eastAsia="zh-CN"/>
        </w:rPr>
        <w:fldChar w:fldCharType="begin"/>
      </w:r>
      <w:r>
        <w:rPr>
          <w:rFonts w:hint="default" w:ascii="宋体" w:hAnsi="宋体" w:eastAsia="宋体"/>
          <w:szCs w:val="28"/>
          <w:lang w:val="en-US" w:eastAsia="zh-CN"/>
        </w:rPr>
        <w:instrText xml:space="preserve"> HYPERLINK \l _Toc6546 </w:instrText>
      </w:r>
      <w:r>
        <w:rPr>
          <w:rFonts w:hint="default" w:ascii="宋体" w:hAnsi="宋体" w:eastAsia="宋体"/>
          <w:szCs w:val="28"/>
          <w:lang w:val="en-US" w:eastAsia="zh-CN"/>
        </w:rPr>
        <w:fldChar w:fldCharType="separate"/>
      </w:r>
      <w:r>
        <w:rPr>
          <w:rFonts w:hint="default" w:cs="Times New Roman"/>
          <w:bCs/>
          <w:kern w:val="2"/>
          <w:szCs w:val="24"/>
          <w:lang w:val="en-US" w:eastAsia="zh-CN" w:bidi="ar-SA"/>
        </w:rPr>
        <w:t>2) 计算资源：设计云端GPU租用、使用——200元</w:t>
      </w:r>
      <w:r>
        <w:tab/>
      </w:r>
      <w:r>
        <w:fldChar w:fldCharType="begin"/>
      </w:r>
      <w:r>
        <w:instrText xml:space="preserve"> PAGEREF _Toc6546 \h </w:instrText>
      </w:r>
      <w:r>
        <w:fldChar w:fldCharType="separate"/>
      </w:r>
      <w:r>
        <w:t>3</w:t>
      </w:r>
      <w:r>
        <w:fldChar w:fldCharType="end"/>
      </w:r>
      <w:r>
        <w:rPr>
          <w:rFonts w:hint="default" w:ascii="宋体" w:hAnsi="宋体" w:eastAsia="宋体"/>
          <w:szCs w:val="28"/>
          <w:lang w:val="en-US" w:eastAsia="zh-CN"/>
        </w:rPr>
        <w:fldChar w:fldCharType="end"/>
      </w:r>
    </w:p>
    <w:p>
      <w:pPr>
        <w:pStyle w:val="7"/>
        <w:tabs>
          <w:tab w:val="right" w:leader="dot" w:pos="8306"/>
        </w:tabs>
      </w:pPr>
      <w:r>
        <w:rPr>
          <w:rFonts w:hint="default" w:ascii="宋体" w:hAnsi="宋体" w:eastAsia="宋体"/>
          <w:szCs w:val="28"/>
          <w:lang w:val="en-US" w:eastAsia="zh-CN"/>
        </w:rPr>
        <w:fldChar w:fldCharType="begin"/>
      </w:r>
      <w:r>
        <w:rPr>
          <w:rFonts w:hint="default" w:ascii="宋体" w:hAnsi="宋体" w:eastAsia="宋体"/>
          <w:szCs w:val="28"/>
          <w:lang w:val="en-US" w:eastAsia="zh-CN"/>
        </w:rPr>
        <w:instrText xml:space="preserve"> HYPERLINK \l _Toc16772 </w:instrText>
      </w:r>
      <w:r>
        <w:rPr>
          <w:rFonts w:hint="default" w:ascii="宋体" w:hAnsi="宋体" w:eastAsia="宋体"/>
          <w:szCs w:val="28"/>
          <w:lang w:val="en-US" w:eastAsia="zh-CN"/>
        </w:rPr>
        <w:fldChar w:fldCharType="separate"/>
      </w:r>
      <w:r>
        <w:rPr>
          <w:rFonts w:hint="default" w:cs="Times New Roman"/>
          <w:bCs/>
          <w:kern w:val="2"/>
          <w:szCs w:val="24"/>
          <w:lang w:val="en-US" w:eastAsia="zh-CN" w:bidi="ar-SA"/>
        </w:rPr>
        <w:t>3) 调研费用：问卷设计、电商走访等——100元</w:t>
      </w:r>
      <w:r>
        <w:tab/>
      </w:r>
      <w:r>
        <w:fldChar w:fldCharType="begin"/>
      </w:r>
      <w:r>
        <w:instrText xml:space="preserve"> PAGEREF _Toc16772 \h </w:instrText>
      </w:r>
      <w:r>
        <w:fldChar w:fldCharType="separate"/>
      </w:r>
      <w:r>
        <w:t>3</w:t>
      </w:r>
      <w:r>
        <w:fldChar w:fldCharType="end"/>
      </w:r>
      <w:r>
        <w:rPr>
          <w:rFonts w:hint="default" w:ascii="宋体" w:hAnsi="宋体" w:eastAsia="宋体"/>
          <w:szCs w:val="28"/>
          <w:lang w:val="en-US" w:eastAsia="zh-CN"/>
        </w:rPr>
        <w:fldChar w:fldCharType="end"/>
      </w:r>
    </w:p>
    <w:p>
      <w:pPr>
        <w:pStyle w:val="6"/>
        <w:tabs>
          <w:tab w:val="right" w:leader="dot" w:pos="8306"/>
        </w:tabs>
      </w:pPr>
      <w:r>
        <w:rPr>
          <w:rFonts w:hint="default" w:ascii="宋体" w:hAnsi="宋体" w:eastAsia="宋体"/>
          <w:szCs w:val="28"/>
          <w:lang w:val="en-US" w:eastAsia="zh-CN"/>
        </w:rPr>
        <w:fldChar w:fldCharType="begin"/>
      </w:r>
      <w:r>
        <w:rPr>
          <w:rFonts w:hint="default" w:ascii="宋体" w:hAnsi="宋体" w:eastAsia="宋体"/>
          <w:szCs w:val="28"/>
          <w:lang w:val="en-US" w:eastAsia="zh-CN"/>
        </w:rPr>
        <w:instrText xml:space="preserve"> HYPERLINK \l _Toc2639 </w:instrText>
      </w:r>
      <w:r>
        <w:rPr>
          <w:rFonts w:hint="default" w:ascii="宋体" w:hAnsi="宋体" w:eastAsia="宋体"/>
          <w:szCs w:val="28"/>
          <w:lang w:val="en-US" w:eastAsia="zh-CN"/>
        </w:rPr>
        <w:fldChar w:fldCharType="separate"/>
      </w:r>
      <w:r>
        <w:rPr>
          <w:rFonts w:hint="eastAsia" w:ascii="宋体" w:hAnsi="宋体" w:eastAsia="宋体"/>
          <w:szCs w:val="32"/>
          <w:lang w:val="en-US" w:eastAsia="zh-CN"/>
        </w:rPr>
        <w:t>五． 项目组对完成课题的自我评价、体会与建议</w:t>
      </w:r>
      <w:r>
        <w:tab/>
      </w:r>
      <w:r>
        <w:fldChar w:fldCharType="begin"/>
      </w:r>
      <w:r>
        <w:instrText xml:space="preserve"> PAGEREF _Toc2639 \h </w:instrText>
      </w:r>
      <w:r>
        <w:fldChar w:fldCharType="separate"/>
      </w:r>
      <w:r>
        <w:t>3</w:t>
      </w:r>
      <w:r>
        <w:fldChar w:fldCharType="end"/>
      </w:r>
      <w:r>
        <w:rPr>
          <w:rFonts w:hint="default" w:ascii="宋体" w:hAnsi="宋体" w:eastAsia="宋体"/>
          <w:szCs w:val="28"/>
          <w:lang w:val="en-US" w:eastAsia="zh-CN"/>
        </w:rPr>
        <w:fldChar w:fldCharType="end"/>
      </w:r>
    </w:p>
    <w:p>
      <w:pPr>
        <w:pStyle w:val="7"/>
        <w:tabs>
          <w:tab w:val="right" w:leader="dot" w:pos="8306"/>
        </w:tabs>
      </w:pPr>
      <w:r>
        <w:rPr>
          <w:rFonts w:hint="default" w:ascii="宋体" w:hAnsi="宋体" w:eastAsia="宋体"/>
          <w:szCs w:val="28"/>
          <w:lang w:val="en-US" w:eastAsia="zh-CN"/>
        </w:rPr>
        <w:fldChar w:fldCharType="begin"/>
      </w:r>
      <w:r>
        <w:rPr>
          <w:rFonts w:hint="default" w:ascii="宋体" w:hAnsi="宋体" w:eastAsia="宋体"/>
          <w:szCs w:val="28"/>
          <w:lang w:val="en-US" w:eastAsia="zh-CN"/>
        </w:rPr>
        <w:instrText xml:space="preserve"> HYPERLINK \l _Toc28214 </w:instrText>
      </w:r>
      <w:r>
        <w:rPr>
          <w:rFonts w:hint="default" w:ascii="宋体" w:hAnsi="宋体" w:eastAsia="宋体"/>
          <w:szCs w:val="28"/>
          <w:lang w:val="en-US" w:eastAsia="zh-CN"/>
        </w:rPr>
        <w:fldChar w:fldCharType="separate"/>
      </w:r>
      <w:r>
        <w:rPr>
          <w:rFonts w:hint="default" w:ascii="Arial" w:hAnsi="Arial" w:eastAsia="Arial" w:cs="Arial"/>
          <w:bCs/>
          <w:i w:val="0"/>
          <w:iCs w:val="0"/>
          <w:caps w:val="0"/>
          <w:spacing w:val="0"/>
          <w:szCs w:val="22"/>
        </w:rPr>
        <w:t xml:space="preserve">1) </w:t>
      </w:r>
      <w:r>
        <w:rPr>
          <w:rFonts w:hint="eastAsia" w:cs="Times New Roman"/>
          <w:bCs/>
          <w:kern w:val="2"/>
          <w:szCs w:val="24"/>
          <w:lang w:val="en-US" w:eastAsia="zh-CN" w:bidi="ar-SA"/>
        </w:rPr>
        <w:t>自我评价</w:t>
      </w:r>
      <w:r>
        <w:tab/>
      </w:r>
      <w:r>
        <w:fldChar w:fldCharType="begin"/>
      </w:r>
      <w:r>
        <w:instrText xml:space="preserve"> PAGEREF _Toc28214 \h </w:instrText>
      </w:r>
      <w:r>
        <w:fldChar w:fldCharType="separate"/>
      </w:r>
      <w:r>
        <w:t>3</w:t>
      </w:r>
      <w:r>
        <w:fldChar w:fldCharType="end"/>
      </w:r>
      <w:r>
        <w:rPr>
          <w:rFonts w:hint="default" w:ascii="宋体" w:hAnsi="宋体" w:eastAsia="宋体"/>
          <w:szCs w:val="28"/>
          <w:lang w:val="en-US" w:eastAsia="zh-CN"/>
        </w:rPr>
        <w:fldChar w:fldCharType="end"/>
      </w:r>
    </w:p>
    <w:p>
      <w:pPr>
        <w:pStyle w:val="7"/>
        <w:tabs>
          <w:tab w:val="right" w:leader="dot" w:pos="8306"/>
        </w:tabs>
      </w:pPr>
      <w:r>
        <w:rPr>
          <w:rFonts w:hint="default" w:ascii="宋体" w:hAnsi="宋体" w:eastAsia="宋体"/>
          <w:szCs w:val="28"/>
          <w:lang w:val="en-US" w:eastAsia="zh-CN"/>
        </w:rPr>
        <w:fldChar w:fldCharType="begin"/>
      </w:r>
      <w:r>
        <w:rPr>
          <w:rFonts w:hint="default" w:ascii="宋体" w:hAnsi="宋体" w:eastAsia="宋体"/>
          <w:szCs w:val="28"/>
          <w:lang w:val="en-US" w:eastAsia="zh-CN"/>
        </w:rPr>
        <w:instrText xml:space="preserve"> HYPERLINK \l _Toc18198 </w:instrText>
      </w:r>
      <w:r>
        <w:rPr>
          <w:rFonts w:hint="default" w:ascii="宋体" w:hAnsi="宋体" w:eastAsia="宋体"/>
          <w:szCs w:val="28"/>
          <w:lang w:val="en-US" w:eastAsia="zh-CN"/>
        </w:rPr>
        <w:fldChar w:fldCharType="separate"/>
      </w:r>
      <w:r>
        <w:rPr>
          <w:rFonts w:hint="default" w:eastAsia="宋体"/>
          <w:bCs/>
          <w:szCs w:val="24"/>
          <w:lang w:val="en-US" w:eastAsia="zh"/>
        </w:rPr>
        <w:t xml:space="preserve">2) </w:t>
      </w:r>
      <w:r>
        <w:rPr>
          <w:rFonts w:hint="eastAsia" w:cs="Times New Roman"/>
          <w:bCs/>
          <w:kern w:val="2"/>
          <w:szCs w:val="24"/>
          <w:lang w:val="en-US" w:eastAsia="zh-CN" w:bidi="ar-SA"/>
        </w:rPr>
        <w:t>自我建议</w:t>
      </w:r>
      <w:r>
        <w:tab/>
      </w:r>
      <w:r>
        <w:fldChar w:fldCharType="begin"/>
      </w:r>
      <w:r>
        <w:instrText xml:space="preserve"> PAGEREF _Toc18198 \h </w:instrText>
      </w:r>
      <w:r>
        <w:fldChar w:fldCharType="separate"/>
      </w:r>
      <w:r>
        <w:t>3</w:t>
      </w:r>
      <w:r>
        <w:fldChar w:fldCharType="end"/>
      </w:r>
      <w:r>
        <w:rPr>
          <w:rFonts w:hint="default" w:ascii="宋体" w:hAnsi="宋体" w:eastAsia="宋体"/>
          <w:szCs w:val="28"/>
          <w:lang w:val="en-US" w:eastAsia="zh-CN"/>
        </w:rPr>
        <w:fldChar w:fldCharType="end"/>
      </w:r>
    </w:p>
    <w:p>
      <w:pPr>
        <w:pStyle w:val="6"/>
        <w:tabs>
          <w:tab w:val="right" w:leader="dot" w:pos="8306"/>
        </w:tabs>
      </w:pPr>
      <w:r>
        <w:rPr>
          <w:rFonts w:hint="default" w:ascii="宋体" w:hAnsi="宋体" w:eastAsia="宋体"/>
          <w:szCs w:val="28"/>
          <w:lang w:val="en-US" w:eastAsia="zh-CN"/>
        </w:rPr>
        <w:fldChar w:fldCharType="begin"/>
      </w:r>
      <w:r>
        <w:rPr>
          <w:rFonts w:hint="default" w:ascii="宋体" w:hAnsi="宋体" w:eastAsia="宋体"/>
          <w:szCs w:val="28"/>
          <w:lang w:val="en-US" w:eastAsia="zh-CN"/>
        </w:rPr>
        <w:instrText xml:space="preserve"> HYPERLINK \l _Toc12392 </w:instrText>
      </w:r>
      <w:r>
        <w:rPr>
          <w:rFonts w:hint="default" w:ascii="宋体" w:hAnsi="宋体" w:eastAsia="宋体"/>
          <w:szCs w:val="28"/>
          <w:lang w:val="en-US" w:eastAsia="zh-CN"/>
        </w:rPr>
        <w:fldChar w:fldCharType="separate"/>
      </w:r>
      <w:r>
        <w:rPr>
          <w:rFonts w:hint="eastAsia" w:ascii="宋体" w:hAnsi="宋体" w:eastAsia="宋体"/>
          <w:szCs w:val="32"/>
          <w:lang w:val="en-US" w:eastAsia="zh"/>
        </w:rPr>
        <w:t xml:space="preserve">六． </w:t>
      </w:r>
      <w:r>
        <w:rPr>
          <w:rFonts w:hint="eastAsia" w:ascii="宋体" w:hAnsi="宋体"/>
          <w:szCs w:val="32"/>
          <w:lang w:val="en-US" w:eastAsia="zh-CN"/>
        </w:rPr>
        <w:t>对接公司店铺和产品地址</w:t>
      </w:r>
      <w:r>
        <w:tab/>
      </w:r>
      <w:r>
        <w:fldChar w:fldCharType="begin"/>
      </w:r>
      <w:r>
        <w:instrText xml:space="preserve"> PAGEREF _Toc12392 \h </w:instrText>
      </w:r>
      <w:r>
        <w:fldChar w:fldCharType="separate"/>
      </w:r>
      <w:r>
        <w:t>4</w:t>
      </w:r>
      <w:r>
        <w:fldChar w:fldCharType="end"/>
      </w:r>
      <w:r>
        <w:rPr>
          <w:rFonts w:hint="default" w:ascii="宋体" w:hAnsi="宋体" w:eastAsia="宋体"/>
          <w:szCs w:val="28"/>
          <w:lang w:val="en-US" w:eastAsia="zh-CN"/>
        </w:rPr>
        <w:fldChar w:fldCharType="end"/>
      </w:r>
    </w:p>
    <w:p>
      <w:pPr>
        <w:pStyle w:val="7"/>
        <w:tabs>
          <w:tab w:val="right" w:leader="dot" w:pos="8306"/>
        </w:tabs>
      </w:pPr>
      <w:r>
        <w:rPr>
          <w:rFonts w:hint="default" w:ascii="宋体" w:hAnsi="宋体" w:eastAsia="宋体"/>
          <w:szCs w:val="28"/>
          <w:lang w:val="en-US" w:eastAsia="zh-CN"/>
        </w:rPr>
        <w:fldChar w:fldCharType="begin"/>
      </w:r>
      <w:r>
        <w:rPr>
          <w:rFonts w:hint="default" w:ascii="宋体" w:hAnsi="宋体" w:eastAsia="宋体"/>
          <w:szCs w:val="28"/>
          <w:lang w:val="en-US" w:eastAsia="zh-CN"/>
        </w:rPr>
        <w:instrText xml:space="preserve"> HYPERLINK \l _Toc21388 </w:instrText>
      </w:r>
      <w:r>
        <w:rPr>
          <w:rFonts w:hint="default" w:ascii="宋体" w:hAnsi="宋体" w:eastAsia="宋体"/>
          <w:szCs w:val="28"/>
          <w:lang w:val="en-US" w:eastAsia="zh-CN"/>
        </w:rPr>
        <w:fldChar w:fldCharType="separate"/>
      </w:r>
      <w:r>
        <w:rPr>
          <w:rFonts w:hint="eastAsia" w:cs="Times New Roman"/>
          <w:bCs/>
          <w:kern w:val="2"/>
          <w:szCs w:val="24"/>
          <w:lang w:val="en-US" w:eastAsia="zh-CN" w:bidi="ar-SA"/>
        </w:rPr>
        <w:t>1) 店铺地址：</w:t>
      </w:r>
      <w:r>
        <w:tab/>
      </w:r>
      <w:r>
        <w:fldChar w:fldCharType="begin"/>
      </w:r>
      <w:r>
        <w:instrText xml:space="preserve"> PAGEREF _Toc21388 \h </w:instrText>
      </w:r>
      <w:r>
        <w:fldChar w:fldCharType="separate"/>
      </w:r>
      <w:r>
        <w:t>4</w:t>
      </w:r>
      <w:r>
        <w:fldChar w:fldCharType="end"/>
      </w:r>
      <w:r>
        <w:rPr>
          <w:rFonts w:hint="default" w:ascii="宋体" w:hAnsi="宋体" w:eastAsia="宋体"/>
          <w:szCs w:val="28"/>
          <w:lang w:val="en-US" w:eastAsia="zh-CN"/>
        </w:rPr>
        <w:fldChar w:fldCharType="end"/>
      </w:r>
    </w:p>
    <w:p>
      <w:pPr>
        <w:pStyle w:val="7"/>
        <w:tabs>
          <w:tab w:val="right" w:leader="dot" w:pos="8306"/>
        </w:tabs>
      </w:pPr>
      <w:r>
        <w:rPr>
          <w:rFonts w:hint="default" w:ascii="宋体" w:hAnsi="宋体" w:eastAsia="宋体"/>
          <w:szCs w:val="28"/>
          <w:lang w:val="en-US" w:eastAsia="zh-CN"/>
        </w:rPr>
        <w:fldChar w:fldCharType="begin"/>
      </w:r>
      <w:r>
        <w:rPr>
          <w:rFonts w:hint="default" w:ascii="宋体" w:hAnsi="宋体" w:eastAsia="宋体"/>
          <w:szCs w:val="28"/>
          <w:lang w:val="en-US" w:eastAsia="zh-CN"/>
        </w:rPr>
        <w:instrText xml:space="preserve"> HYPERLINK \l _Toc23554 </w:instrText>
      </w:r>
      <w:r>
        <w:rPr>
          <w:rFonts w:hint="default" w:ascii="宋体" w:hAnsi="宋体" w:eastAsia="宋体"/>
          <w:szCs w:val="28"/>
          <w:lang w:val="en-US" w:eastAsia="zh-CN"/>
        </w:rPr>
        <w:fldChar w:fldCharType="separate"/>
      </w:r>
      <w:r>
        <w:rPr>
          <w:rFonts w:hint="eastAsia" w:cs="Times New Roman"/>
          <w:bCs/>
          <w:kern w:val="2"/>
          <w:szCs w:val="24"/>
          <w:lang w:val="en-US" w:eastAsia="zh-CN" w:bidi="ar-SA"/>
        </w:rPr>
        <w:t>2) 产品地址：</w:t>
      </w:r>
      <w:r>
        <w:tab/>
      </w:r>
      <w:r>
        <w:fldChar w:fldCharType="begin"/>
      </w:r>
      <w:r>
        <w:instrText xml:space="preserve"> PAGEREF _Toc23554 \h </w:instrText>
      </w:r>
      <w:r>
        <w:fldChar w:fldCharType="separate"/>
      </w:r>
      <w:r>
        <w:t>4</w:t>
      </w:r>
      <w:r>
        <w:fldChar w:fldCharType="end"/>
      </w:r>
      <w:r>
        <w:rPr>
          <w:rFonts w:hint="default" w:ascii="宋体" w:hAnsi="宋体" w:eastAsia="宋体"/>
          <w:szCs w:val="28"/>
          <w:lang w:val="en-US" w:eastAsia="zh-CN"/>
        </w:rPr>
        <w:fldChar w:fldCharType="end"/>
      </w:r>
    </w:p>
    <w:p>
      <w:pPr>
        <w:pStyle w:val="6"/>
        <w:tabs>
          <w:tab w:val="right" w:leader="dot" w:pos="8306"/>
        </w:tabs>
      </w:pPr>
      <w:r>
        <w:rPr>
          <w:rFonts w:hint="default" w:ascii="宋体" w:hAnsi="宋体" w:eastAsia="宋体"/>
          <w:szCs w:val="28"/>
          <w:lang w:val="en-US" w:eastAsia="zh-CN"/>
        </w:rPr>
        <w:fldChar w:fldCharType="begin"/>
      </w:r>
      <w:r>
        <w:rPr>
          <w:rFonts w:hint="default" w:ascii="宋体" w:hAnsi="宋体" w:eastAsia="宋体"/>
          <w:szCs w:val="28"/>
          <w:lang w:val="en-US" w:eastAsia="zh-CN"/>
        </w:rPr>
        <w:instrText xml:space="preserve"> HYPERLINK \l _Toc32619 </w:instrText>
      </w:r>
      <w:r>
        <w:rPr>
          <w:rFonts w:hint="default" w:ascii="宋体" w:hAnsi="宋体" w:eastAsia="宋体"/>
          <w:szCs w:val="28"/>
          <w:lang w:val="en-US" w:eastAsia="zh-CN"/>
        </w:rPr>
        <w:fldChar w:fldCharType="separate"/>
      </w:r>
      <w:r>
        <w:rPr>
          <w:rFonts w:hint="eastAsia" w:ascii="宋体" w:hAnsi="宋体" w:eastAsia="宋体"/>
          <w:szCs w:val="32"/>
          <w:lang w:val="en-US" w:eastAsia="zh"/>
        </w:rPr>
        <w:t xml:space="preserve">七． </w:t>
      </w:r>
      <w:r>
        <w:rPr>
          <w:rFonts w:hint="eastAsia" w:ascii="宋体" w:hAnsi="宋体"/>
          <w:szCs w:val="32"/>
          <w:lang w:val="en-US" w:eastAsia="zh-CN"/>
        </w:rPr>
        <w:t>问卷及问卷分析</w:t>
      </w:r>
      <w:r>
        <w:tab/>
      </w:r>
      <w:r>
        <w:fldChar w:fldCharType="begin"/>
      </w:r>
      <w:r>
        <w:instrText xml:space="preserve"> PAGEREF _Toc32619 \h </w:instrText>
      </w:r>
      <w:r>
        <w:fldChar w:fldCharType="separate"/>
      </w:r>
      <w:r>
        <w:t>4</w:t>
      </w:r>
      <w:r>
        <w:fldChar w:fldCharType="end"/>
      </w:r>
      <w:r>
        <w:rPr>
          <w:rFonts w:hint="default" w:ascii="宋体" w:hAnsi="宋体" w:eastAsia="宋体"/>
          <w:szCs w:val="28"/>
          <w:lang w:val="en-US" w:eastAsia="zh-CN"/>
        </w:rPr>
        <w:fldChar w:fldCharType="end"/>
      </w:r>
    </w:p>
    <w:p>
      <w:pPr>
        <w:pageBreakBefore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szCs w:val="28"/>
          <w:lang w:val="en-US" w:eastAsia="zh-CN"/>
        </w:rPr>
      </w:pPr>
      <w:r>
        <w:rPr>
          <w:rFonts w:hint="default" w:ascii="宋体" w:hAnsi="宋体" w:eastAsia="宋体"/>
          <w:szCs w:val="28"/>
          <w:lang w:val="en-US" w:eastAsia="zh-CN"/>
        </w:rPr>
        <w:fldChar w:fldCharType="end"/>
      </w:r>
    </w:p>
    <w:p>
      <w:pPr>
        <w:pageBreakBefore w:val="0"/>
        <w:numPr>
          <w:ilvl w:val="0"/>
          <w:numId w:val="0"/>
        </w:numPr>
        <w:kinsoku/>
        <w:wordWrap/>
        <w:overflowPunct/>
        <w:topLinePunct w:val="0"/>
        <w:autoSpaceDE/>
        <w:autoSpaceDN/>
        <w:bidi w:val="0"/>
        <w:adjustRightInd/>
        <w:snapToGrid/>
        <w:spacing w:line="360" w:lineRule="auto"/>
        <w:jc w:val="both"/>
        <w:textAlignment w:val="auto"/>
        <w:rPr>
          <w:rFonts w:hint="default" w:ascii="宋体" w:hAnsi="宋体" w:eastAsia="宋体"/>
          <w:szCs w:val="28"/>
          <w:lang w:val="en-US" w:eastAsia="zh-CN"/>
        </w:rPr>
      </w:pPr>
    </w:p>
    <w:p>
      <w:pPr>
        <w:pageBreakBefore w:val="0"/>
        <w:numPr>
          <w:ilvl w:val="0"/>
          <w:numId w:val="0"/>
        </w:numPr>
        <w:kinsoku/>
        <w:wordWrap/>
        <w:overflowPunct/>
        <w:topLinePunct w:val="0"/>
        <w:autoSpaceDE/>
        <w:autoSpaceDN/>
        <w:bidi w:val="0"/>
        <w:adjustRightInd/>
        <w:snapToGrid/>
        <w:spacing w:line="360" w:lineRule="auto"/>
        <w:jc w:val="both"/>
        <w:textAlignment w:val="auto"/>
        <w:rPr>
          <w:rFonts w:hint="default" w:ascii="宋体" w:hAnsi="宋体" w:eastAsia="宋体"/>
          <w:szCs w:val="28"/>
          <w:lang w:val="en-US" w:eastAsia="zh-CN"/>
        </w:rPr>
      </w:pPr>
    </w:p>
    <w:p>
      <w:pPr>
        <w:pageBreakBefore w:val="0"/>
        <w:numPr>
          <w:ilvl w:val="0"/>
          <w:numId w:val="0"/>
        </w:numPr>
        <w:kinsoku/>
        <w:wordWrap/>
        <w:overflowPunct/>
        <w:topLinePunct w:val="0"/>
        <w:autoSpaceDE/>
        <w:autoSpaceDN/>
        <w:bidi w:val="0"/>
        <w:adjustRightInd/>
        <w:snapToGrid/>
        <w:spacing w:line="360" w:lineRule="auto"/>
        <w:jc w:val="both"/>
        <w:textAlignment w:val="auto"/>
        <w:rPr>
          <w:rFonts w:hint="default" w:ascii="宋体" w:hAnsi="宋体" w:eastAsia="宋体"/>
          <w:szCs w:val="28"/>
          <w:lang w:val="en-US" w:eastAsia="zh-CN"/>
        </w:rPr>
      </w:pPr>
    </w:p>
    <w:p>
      <w:pPr>
        <w:pageBreakBefore w:val="0"/>
        <w:numPr>
          <w:ilvl w:val="0"/>
          <w:numId w:val="0"/>
        </w:numPr>
        <w:kinsoku/>
        <w:wordWrap/>
        <w:overflowPunct/>
        <w:topLinePunct w:val="0"/>
        <w:autoSpaceDE/>
        <w:autoSpaceDN/>
        <w:bidi w:val="0"/>
        <w:adjustRightInd/>
        <w:snapToGrid/>
        <w:spacing w:line="360" w:lineRule="auto"/>
        <w:jc w:val="both"/>
        <w:textAlignment w:val="auto"/>
        <w:rPr>
          <w:rFonts w:hint="default" w:ascii="宋体" w:hAnsi="宋体" w:eastAsia="宋体"/>
          <w:szCs w:val="28"/>
          <w:lang w:val="en-US" w:eastAsia="zh-CN"/>
        </w:rPr>
      </w:pPr>
    </w:p>
    <w:p>
      <w:pPr>
        <w:pageBreakBefore w:val="0"/>
        <w:numPr>
          <w:ilvl w:val="0"/>
          <w:numId w:val="0"/>
        </w:numPr>
        <w:kinsoku/>
        <w:wordWrap/>
        <w:overflowPunct/>
        <w:topLinePunct w:val="0"/>
        <w:autoSpaceDE/>
        <w:autoSpaceDN/>
        <w:bidi w:val="0"/>
        <w:adjustRightInd/>
        <w:snapToGrid/>
        <w:spacing w:line="360" w:lineRule="auto"/>
        <w:jc w:val="both"/>
        <w:textAlignment w:val="auto"/>
        <w:rPr>
          <w:rFonts w:hint="default" w:ascii="宋体" w:hAnsi="宋体" w:eastAsia="宋体"/>
          <w:szCs w:val="28"/>
          <w:lang w:val="en-US" w:eastAsia="zh-CN"/>
        </w:rPr>
      </w:pPr>
    </w:p>
    <w:p>
      <w:pPr>
        <w:pageBreakBefore w:val="0"/>
        <w:numPr>
          <w:ilvl w:val="0"/>
          <w:numId w:val="0"/>
        </w:numPr>
        <w:kinsoku/>
        <w:wordWrap/>
        <w:overflowPunct/>
        <w:topLinePunct w:val="0"/>
        <w:autoSpaceDE/>
        <w:autoSpaceDN/>
        <w:bidi w:val="0"/>
        <w:adjustRightInd/>
        <w:snapToGrid/>
        <w:spacing w:line="360" w:lineRule="auto"/>
        <w:jc w:val="both"/>
        <w:textAlignment w:val="auto"/>
        <w:rPr>
          <w:rFonts w:hint="default" w:ascii="宋体" w:hAnsi="宋体" w:eastAsia="宋体"/>
          <w:szCs w:val="28"/>
          <w:lang w:val="en-US" w:eastAsia="zh-CN"/>
        </w:rPr>
      </w:pPr>
    </w:p>
    <w:p>
      <w:pPr>
        <w:pageBreakBefore w:val="0"/>
        <w:numPr>
          <w:ilvl w:val="0"/>
          <w:numId w:val="0"/>
        </w:numPr>
        <w:kinsoku/>
        <w:wordWrap/>
        <w:overflowPunct/>
        <w:topLinePunct w:val="0"/>
        <w:autoSpaceDE/>
        <w:autoSpaceDN/>
        <w:bidi w:val="0"/>
        <w:adjustRightInd/>
        <w:snapToGrid/>
        <w:spacing w:line="360" w:lineRule="auto"/>
        <w:jc w:val="both"/>
        <w:textAlignment w:val="auto"/>
        <w:rPr>
          <w:rFonts w:hint="default" w:ascii="宋体" w:hAnsi="宋体" w:eastAsia="宋体"/>
          <w:szCs w:val="28"/>
          <w:lang w:val="en-US" w:eastAsia="zh-CN"/>
        </w:rPr>
      </w:pPr>
    </w:p>
    <w:p>
      <w:pPr>
        <w:pageBreakBefore w:val="0"/>
        <w:numPr>
          <w:ilvl w:val="0"/>
          <w:numId w:val="0"/>
        </w:numPr>
        <w:kinsoku/>
        <w:wordWrap/>
        <w:overflowPunct/>
        <w:topLinePunct w:val="0"/>
        <w:autoSpaceDE/>
        <w:autoSpaceDN/>
        <w:bidi w:val="0"/>
        <w:adjustRightInd/>
        <w:snapToGrid/>
        <w:spacing w:line="360" w:lineRule="auto"/>
        <w:jc w:val="both"/>
        <w:textAlignment w:val="auto"/>
        <w:rPr>
          <w:rFonts w:hint="default" w:ascii="宋体" w:hAnsi="宋体" w:eastAsia="宋体"/>
          <w:szCs w:val="28"/>
          <w:lang w:val="en-US" w:eastAsia="zh-CN"/>
        </w:rPr>
      </w:pPr>
    </w:p>
    <w:p>
      <w:pPr>
        <w:pageBreakBefore w:val="0"/>
        <w:numPr>
          <w:ilvl w:val="0"/>
          <w:numId w:val="0"/>
        </w:numPr>
        <w:kinsoku/>
        <w:wordWrap/>
        <w:overflowPunct/>
        <w:topLinePunct w:val="0"/>
        <w:autoSpaceDE/>
        <w:autoSpaceDN/>
        <w:bidi w:val="0"/>
        <w:adjustRightInd/>
        <w:snapToGrid/>
        <w:spacing w:line="360" w:lineRule="auto"/>
        <w:jc w:val="both"/>
        <w:textAlignment w:val="auto"/>
        <w:rPr>
          <w:rFonts w:hint="default" w:ascii="宋体" w:hAnsi="宋体" w:eastAsia="宋体"/>
          <w:szCs w:val="28"/>
          <w:lang w:val="en-US" w:eastAsia="zh-CN"/>
        </w:rPr>
      </w:pPr>
    </w:p>
    <w:p>
      <w:pPr>
        <w:pageBreakBefore w:val="0"/>
        <w:numPr>
          <w:ilvl w:val="0"/>
          <w:numId w:val="0"/>
        </w:numPr>
        <w:kinsoku/>
        <w:wordWrap/>
        <w:overflowPunct/>
        <w:topLinePunct w:val="0"/>
        <w:autoSpaceDE/>
        <w:autoSpaceDN/>
        <w:bidi w:val="0"/>
        <w:adjustRightInd/>
        <w:snapToGrid/>
        <w:spacing w:line="360" w:lineRule="auto"/>
        <w:jc w:val="both"/>
        <w:textAlignment w:val="auto"/>
        <w:rPr>
          <w:rFonts w:hint="default" w:ascii="宋体" w:hAnsi="宋体" w:eastAsia="宋体"/>
          <w:szCs w:val="28"/>
          <w:lang w:val="en-US" w:eastAsia="zh-CN"/>
        </w:rPr>
      </w:pPr>
    </w:p>
    <w:p>
      <w:pPr>
        <w:pageBreakBefore w:val="0"/>
        <w:numPr>
          <w:ilvl w:val="0"/>
          <w:numId w:val="0"/>
        </w:numPr>
        <w:kinsoku/>
        <w:wordWrap/>
        <w:overflowPunct/>
        <w:topLinePunct w:val="0"/>
        <w:autoSpaceDE/>
        <w:autoSpaceDN/>
        <w:bidi w:val="0"/>
        <w:adjustRightInd/>
        <w:snapToGrid/>
        <w:spacing w:line="360" w:lineRule="auto"/>
        <w:jc w:val="both"/>
        <w:textAlignment w:val="auto"/>
        <w:rPr>
          <w:rFonts w:hint="default" w:ascii="宋体" w:hAnsi="宋体" w:eastAsia="宋体"/>
          <w:szCs w:val="28"/>
          <w:lang w:val="en-US" w:eastAsia="zh-CN"/>
        </w:rPr>
      </w:pPr>
    </w:p>
    <w:p>
      <w:pPr>
        <w:pageBreakBefore w:val="0"/>
        <w:numPr>
          <w:ilvl w:val="0"/>
          <w:numId w:val="0"/>
        </w:numPr>
        <w:kinsoku/>
        <w:wordWrap/>
        <w:overflowPunct/>
        <w:topLinePunct w:val="0"/>
        <w:autoSpaceDE/>
        <w:autoSpaceDN/>
        <w:bidi w:val="0"/>
        <w:adjustRightInd/>
        <w:snapToGrid/>
        <w:spacing w:line="360" w:lineRule="auto"/>
        <w:jc w:val="both"/>
        <w:textAlignment w:val="auto"/>
        <w:rPr>
          <w:rFonts w:hint="default" w:ascii="宋体" w:hAnsi="宋体" w:eastAsia="宋体"/>
          <w:szCs w:val="28"/>
          <w:lang w:val="en-US" w:eastAsia="zh-CN"/>
        </w:rPr>
      </w:pPr>
    </w:p>
    <w:p>
      <w:pPr>
        <w:pageBreakBefore w:val="0"/>
        <w:numPr>
          <w:ilvl w:val="0"/>
          <w:numId w:val="0"/>
        </w:numPr>
        <w:kinsoku/>
        <w:wordWrap/>
        <w:overflowPunct/>
        <w:topLinePunct w:val="0"/>
        <w:autoSpaceDE/>
        <w:autoSpaceDN/>
        <w:bidi w:val="0"/>
        <w:adjustRightInd/>
        <w:snapToGrid/>
        <w:spacing w:line="360" w:lineRule="auto"/>
        <w:jc w:val="both"/>
        <w:textAlignment w:val="auto"/>
        <w:rPr>
          <w:rFonts w:hint="default" w:ascii="宋体" w:hAnsi="宋体" w:eastAsia="宋体"/>
          <w:szCs w:val="28"/>
          <w:lang w:val="en-US" w:eastAsia="zh-CN"/>
        </w:rPr>
      </w:pPr>
    </w:p>
    <w:p>
      <w:pPr>
        <w:pageBreakBefore w:val="0"/>
        <w:numPr>
          <w:ilvl w:val="0"/>
          <w:numId w:val="0"/>
        </w:numPr>
        <w:kinsoku/>
        <w:wordWrap/>
        <w:overflowPunct/>
        <w:topLinePunct w:val="0"/>
        <w:autoSpaceDE/>
        <w:autoSpaceDN/>
        <w:bidi w:val="0"/>
        <w:adjustRightInd/>
        <w:snapToGrid/>
        <w:spacing w:line="360" w:lineRule="auto"/>
        <w:jc w:val="both"/>
        <w:textAlignment w:val="auto"/>
        <w:outlineLvl w:val="0"/>
        <w:rPr>
          <w:rFonts w:hint="eastAsia" w:ascii="宋体" w:hAnsi="宋体" w:eastAsia="宋体"/>
          <w:b/>
          <w:sz w:val="32"/>
          <w:szCs w:val="32"/>
          <w:lang w:val="en-US" w:eastAsia="zh-CN"/>
        </w:rPr>
        <w:sectPr>
          <w:headerReference r:id="rId4" w:type="default"/>
          <w:footerReference r:id="rId5" w:type="default"/>
          <w:pgSz w:w="11906" w:h="16838"/>
          <w:pgMar w:top="1440" w:right="1800" w:bottom="1440" w:left="1800" w:header="851" w:footer="992" w:gutter="0"/>
          <w:pgNumType w:fmt="decimal" w:start="1"/>
          <w:cols w:space="720" w:num="1"/>
          <w:docGrid w:type="lines" w:linePitch="312" w:charSpace="0"/>
        </w:sectPr>
      </w:pPr>
      <w:bookmarkStart w:id="22" w:name="_Toc7878"/>
      <w:bookmarkStart w:id="23" w:name="_Toc29668"/>
    </w:p>
    <w:bookmarkEnd w:id="22"/>
    <w:bookmarkEnd w:id="23"/>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420" w:leftChars="0" w:firstLine="420" w:firstLineChars="0"/>
        <w:jc w:val="both"/>
        <w:textAlignment w:val="auto"/>
        <w:outlineLvl w:val="0"/>
        <w:rPr>
          <w:rFonts w:hint="eastAsia" w:ascii="宋体" w:hAnsi="宋体" w:eastAsia="宋体"/>
          <w:b/>
          <w:sz w:val="32"/>
          <w:szCs w:val="32"/>
          <w:lang w:val="en-US" w:eastAsia="zh-CN"/>
        </w:rPr>
      </w:pPr>
      <w:bookmarkStart w:id="24" w:name="_Toc32332"/>
      <w:bookmarkStart w:id="25" w:name="_Toc14435"/>
      <w:r>
        <w:rPr>
          <w:rFonts w:hint="eastAsia" w:ascii="宋体" w:hAnsi="宋体" w:eastAsia="宋体"/>
          <w:b/>
          <w:sz w:val="32"/>
          <w:szCs w:val="32"/>
          <w:lang w:val="en-US" w:eastAsia="zh-CN"/>
        </w:rPr>
        <w:t>项目研究内容简介、执行过程和完成情况</w:t>
      </w:r>
      <w:bookmarkEnd w:id="24"/>
    </w:p>
    <w:p>
      <w:pPr>
        <w:pStyle w:val="13"/>
        <w:keepNext w:val="0"/>
        <w:keepLines w:val="0"/>
        <w:pageBreakBefore w:val="0"/>
        <w:widowControl w:val="0"/>
        <w:numPr>
          <w:ilvl w:val="1"/>
          <w:numId w:val="2"/>
        </w:numPr>
        <w:kinsoku/>
        <w:wordWrap/>
        <w:overflowPunct/>
        <w:topLinePunct w:val="0"/>
        <w:autoSpaceDE/>
        <w:autoSpaceDN/>
        <w:bidi w:val="0"/>
        <w:adjustRightInd/>
        <w:snapToGrid/>
        <w:spacing w:line="360" w:lineRule="auto"/>
        <w:ind w:left="440" w:leftChars="0" w:firstLineChars="0"/>
        <w:jc w:val="left"/>
        <w:textAlignment w:val="auto"/>
        <w:outlineLvl w:val="1"/>
        <w:rPr>
          <w:rFonts w:hint="eastAsia"/>
          <w:sz w:val="24"/>
          <w:szCs w:val="24"/>
        </w:rPr>
      </w:pPr>
      <w:bookmarkStart w:id="26" w:name="_Toc24638"/>
      <w:r>
        <w:rPr>
          <w:rFonts w:hint="eastAsia" w:cs="Times New Roman"/>
          <w:b/>
          <w:bCs/>
          <w:kern w:val="2"/>
          <w:sz w:val="24"/>
          <w:szCs w:val="24"/>
          <w:lang w:val="en-US" w:eastAsia="zh-CN" w:bidi="ar-SA"/>
        </w:rPr>
        <w:t>内容简介</w:t>
      </w:r>
      <w:bookmarkEnd w:id="26"/>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outlineLvl w:val="2"/>
        <w:rPr>
          <w:rFonts w:hint="eastAsia"/>
          <w:sz w:val="24"/>
          <w:szCs w:val="24"/>
        </w:rPr>
      </w:pPr>
      <w:r>
        <w:rPr>
          <w:rFonts w:hint="eastAsia"/>
          <w:sz w:val="24"/>
          <w:szCs w:val="24"/>
        </w:rPr>
        <w:t>本项目旨在研究艺术AIGC（生成式AI）在电商领域的应用以及取得的成效，该项目</w:t>
      </w:r>
      <w:r>
        <w:rPr>
          <w:rFonts w:hint="eastAsia"/>
          <w:sz w:val="24"/>
          <w:szCs w:val="24"/>
          <w:lang w:eastAsia="zh"/>
        </w:rPr>
        <w:t>已经</w:t>
      </w:r>
      <w:r>
        <w:rPr>
          <w:rFonts w:hint="eastAsia"/>
          <w:sz w:val="24"/>
          <w:szCs w:val="24"/>
        </w:rPr>
        <w:t>与</w:t>
      </w:r>
      <w:r>
        <w:rPr>
          <w:rFonts w:hint="eastAsia"/>
          <w:sz w:val="24"/>
          <w:szCs w:val="24"/>
          <w:highlight w:val="yellow"/>
        </w:rPr>
        <w:t>上海普嘉实业有限公司</w:t>
      </w:r>
      <w:r>
        <w:rPr>
          <w:rFonts w:hint="eastAsia"/>
          <w:sz w:val="24"/>
          <w:szCs w:val="24"/>
        </w:rPr>
        <w:t>达成合作，团队以帮助改善旗下电商平台的零售业务为目标，确定了以该公司零售的“维多麦”系列产品为实践对象</w:t>
      </w:r>
      <w:r>
        <w:rPr>
          <w:rFonts w:hint="eastAsia"/>
          <w:sz w:val="24"/>
          <w:szCs w:val="24"/>
          <w:lang w:eastAsia="zh"/>
        </w:rPr>
        <w:t>。通过六个月的</w:t>
      </w:r>
      <w:r>
        <w:rPr>
          <w:rFonts w:hint="eastAsia"/>
          <w:sz w:val="24"/>
          <w:szCs w:val="24"/>
        </w:rPr>
        <w:t>实践、数据收集与分析，</w:t>
      </w:r>
      <w:r>
        <w:rPr>
          <w:rFonts w:hint="eastAsia"/>
          <w:sz w:val="24"/>
          <w:szCs w:val="24"/>
          <w:lang w:eastAsia="zh"/>
        </w:rPr>
        <w:t>团队深入调研</w:t>
      </w:r>
      <w:r>
        <w:rPr>
          <w:rFonts w:hint="eastAsia"/>
          <w:sz w:val="24"/>
          <w:szCs w:val="24"/>
        </w:rPr>
        <w:t>艺术AIGC</w:t>
      </w:r>
      <w:r>
        <w:rPr>
          <w:rFonts w:hint="eastAsia"/>
          <w:sz w:val="24"/>
          <w:szCs w:val="24"/>
          <w:lang w:eastAsia="zh"/>
        </w:rPr>
        <w:t>在电商美工领域的应用，并深入观察其</w:t>
      </w:r>
      <w:r>
        <w:rPr>
          <w:rFonts w:hint="eastAsia"/>
          <w:sz w:val="24"/>
          <w:szCs w:val="24"/>
        </w:rPr>
        <w:t>对电商零售、运营、从业人员的促进作用</w:t>
      </w:r>
      <w:r>
        <w:rPr>
          <w:rFonts w:hint="eastAsia"/>
          <w:sz w:val="24"/>
          <w:szCs w:val="24"/>
          <w:lang w:eastAsia="zh"/>
        </w:rPr>
        <w:t>。同时，</w:t>
      </w:r>
      <w:r>
        <w:rPr>
          <w:rFonts w:hint="eastAsia"/>
          <w:sz w:val="24"/>
          <w:szCs w:val="24"/>
        </w:rPr>
        <w:t>通过横向对比竞争对手的业务开展情况，收</w:t>
      </w:r>
      <w:r>
        <w:rPr>
          <w:rFonts w:hint="eastAsia"/>
          <w:sz w:val="24"/>
          <w:szCs w:val="24"/>
          <w:lang w:eastAsia="zh"/>
        </w:rPr>
        <w:t>集并证明</w:t>
      </w:r>
      <w:r>
        <w:rPr>
          <w:rFonts w:hint="eastAsia"/>
          <w:sz w:val="24"/>
          <w:szCs w:val="24"/>
        </w:rPr>
        <w:t>艺术AIGC在电商行业上的正面作用。</w:t>
      </w:r>
      <w:bookmarkEnd w:id="25"/>
    </w:p>
    <w:p>
      <w:pPr>
        <w:pStyle w:val="13"/>
        <w:keepNext w:val="0"/>
        <w:keepLines w:val="0"/>
        <w:pageBreakBefore w:val="0"/>
        <w:widowControl w:val="0"/>
        <w:numPr>
          <w:ilvl w:val="1"/>
          <w:numId w:val="2"/>
        </w:numPr>
        <w:kinsoku/>
        <w:wordWrap/>
        <w:overflowPunct/>
        <w:topLinePunct w:val="0"/>
        <w:autoSpaceDE/>
        <w:autoSpaceDN/>
        <w:bidi w:val="0"/>
        <w:adjustRightInd/>
        <w:snapToGrid/>
        <w:spacing w:line="360" w:lineRule="auto"/>
        <w:ind w:left="440" w:leftChars="0" w:firstLineChars="0"/>
        <w:jc w:val="left"/>
        <w:textAlignment w:val="auto"/>
        <w:outlineLvl w:val="1"/>
        <w:rPr>
          <w:rFonts w:hint="eastAsia"/>
          <w:sz w:val="24"/>
          <w:szCs w:val="24"/>
        </w:rPr>
      </w:pPr>
      <w:bookmarkStart w:id="27" w:name="_Toc19114"/>
      <w:r>
        <w:rPr>
          <w:rFonts w:hint="eastAsia" w:cs="Times New Roman"/>
          <w:b/>
          <w:bCs/>
          <w:kern w:val="2"/>
          <w:sz w:val="24"/>
          <w:szCs w:val="24"/>
          <w:lang w:val="en-US" w:eastAsia="zh-CN" w:bidi="ar-SA"/>
        </w:rPr>
        <w:t>执行过程</w:t>
      </w:r>
      <w:bookmarkEnd w:id="27"/>
    </w:p>
    <w:p>
      <w:pPr>
        <w:pStyle w:val="13"/>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jc w:val="left"/>
        <w:textAlignment w:val="auto"/>
        <w:outlineLvl w:val="2"/>
        <w:rPr>
          <w:rFonts w:hint="eastAsia" w:eastAsia="宋体"/>
          <w:sz w:val="24"/>
          <w:szCs w:val="24"/>
          <w:lang w:eastAsia="zh"/>
        </w:rPr>
      </w:pPr>
      <w:r>
        <w:rPr>
          <w:rFonts w:hint="eastAsia"/>
          <w:sz w:val="24"/>
          <w:szCs w:val="24"/>
        </w:rPr>
        <w:t>本项目</w:t>
      </w:r>
      <w:r>
        <w:rPr>
          <w:rFonts w:hint="eastAsia"/>
          <w:sz w:val="24"/>
          <w:szCs w:val="24"/>
          <w:lang w:eastAsia="zh"/>
        </w:rPr>
        <w:t>在执行过程中分别进行技术与调研两个部分的展开，在学习利用stable diffusion的同时利用问卷调查的形式，走访并调研了多家电商公司，以</w:t>
      </w:r>
      <w:r>
        <w:rPr>
          <w:rFonts w:hint="eastAsia" w:ascii="Calibri" w:hAnsi="Calibri" w:eastAsia="宋体" w:cs="Times New Roman"/>
          <w:kern w:val="2"/>
          <w:sz w:val="24"/>
          <w:szCs w:val="24"/>
          <w:lang w:val="en-US" w:eastAsia="zh-CN" w:bidi="ar-SA"/>
        </w:rPr>
        <w:t>“实践——实施——汇报”的管理机制</w:t>
      </w:r>
      <w:r>
        <w:rPr>
          <w:rFonts w:hint="eastAsia" w:eastAsia="宋体" w:cs="Times New Roman"/>
          <w:kern w:val="2"/>
          <w:sz w:val="24"/>
          <w:szCs w:val="24"/>
          <w:lang w:val="en-US" w:eastAsia="zh" w:bidi="ar-SA"/>
        </w:rPr>
        <w:t>利用AIGC技术更</w:t>
      </w:r>
      <w:r>
        <w:rPr>
          <w:rFonts w:hint="eastAsia" w:ascii="Calibri" w:hAnsi="Calibri" w:eastAsia="宋体" w:cs="Times New Roman"/>
          <w:kern w:val="2"/>
          <w:sz w:val="24"/>
          <w:szCs w:val="24"/>
          <w:lang w:val="en-US" w:eastAsia="zh-CN" w:bidi="ar-SA"/>
        </w:rPr>
        <w:t>好的</w:t>
      </w:r>
      <w:r>
        <w:rPr>
          <w:rFonts w:hint="eastAsia" w:eastAsia="宋体" w:cs="Times New Roman"/>
          <w:kern w:val="2"/>
          <w:sz w:val="24"/>
          <w:szCs w:val="24"/>
          <w:lang w:val="en-US" w:eastAsia="zh" w:bidi="ar-SA"/>
        </w:rPr>
        <w:t>助力</w:t>
      </w:r>
      <w:r>
        <w:rPr>
          <w:rFonts w:hint="eastAsia" w:ascii="Calibri" w:hAnsi="Calibri" w:eastAsia="宋体" w:cs="Times New Roman"/>
          <w:kern w:val="2"/>
          <w:sz w:val="24"/>
          <w:szCs w:val="24"/>
          <w:lang w:val="en-US" w:eastAsia="zh-CN" w:bidi="ar-SA"/>
        </w:rPr>
        <w:t>电商行业</w:t>
      </w:r>
      <w:r>
        <w:rPr>
          <w:rFonts w:hint="eastAsia" w:eastAsia="宋体" w:cs="Times New Roman"/>
          <w:kern w:val="2"/>
          <w:sz w:val="24"/>
          <w:szCs w:val="24"/>
          <w:lang w:val="en-US" w:eastAsia="zh" w:bidi="ar-SA"/>
        </w:rPr>
        <w:t>发展，并且在实践上成功与上海</w:t>
      </w:r>
      <w:r>
        <w:rPr>
          <w:rFonts w:hint="eastAsia"/>
          <w:sz w:val="24"/>
          <w:szCs w:val="24"/>
          <w:highlight w:val="none"/>
        </w:rPr>
        <w:t>普嘉实业</w:t>
      </w:r>
      <w:r>
        <w:rPr>
          <w:rFonts w:hint="eastAsia" w:eastAsia="宋体" w:cs="Times New Roman"/>
          <w:kern w:val="2"/>
          <w:sz w:val="24"/>
          <w:szCs w:val="24"/>
          <w:lang w:val="en-US" w:eastAsia="zh" w:bidi="ar-SA"/>
        </w:rPr>
        <w:t>有限公司进行合作，通过植入我们自己训练的模型，改善公司的海报，观察其产品的销量是否变化以探索AIGC在电商领域的应用价值。</w:t>
      </w:r>
    </w:p>
    <w:p>
      <w:pPr>
        <w:pStyle w:val="8"/>
        <w:keepNext w:val="0"/>
        <w:keepLines w:val="0"/>
        <w:widowControl w:val="0"/>
        <w:suppressLineNumbers w:val="0"/>
        <w:autoSpaceDE w:val="0"/>
        <w:autoSpaceDN/>
        <w:spacing w:before="0" w:beforeAutospacing="0" w:after="0" w:afterAutospacing="0" w:line="360" w:lineRule="auto"/>
        <w:ind w:left="0" w:leftChars="0" w:right="0" w:firstLine="420" w:firstLineChars="0"/>
        <w:jc w:val="left"/>
        <w:outlineLvl w:val="2"/>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 w:bidi="ar"/>
        </w:rPr>
        <w:t>目前，</w:t>
      </w:r>
      <w:r>
        <w:rPr>
          <w:rFonts w:hint="eastAsia" w:ascii="宋体" w:hAnsi="宋体" w:eastAsia="宋体" w:cs="宋体"/>
          <w:kern w:val="2"/>
          <w:sz w:val="24"/>
          <w:szCs w:val="24"/>
          <w:lang w:val="en-US" w:eastAsia="zh-CN" w:bidi="ar"/>
        </w:rPr>
        <w:t>在我国</w:t>
      </w:r>
      <w:r>
        <w:rPr>
          <w:rFonts w:hint="eastAsia" w:ascii="宋体" w:hAnsi="宋体" w:cs="宋体"/>
          <w:kern w:val="2"/>
          <w:sz w:val="24"/>
          <w:szCs w:val="24"/>
          <w:lang w:val="en-US" w:eastAsia="zh" w:bidi="ar"/>
        </w:rPr>
        <w:t>的</w:t>
      </w:r>
      <w:r>
        <w:rPr>
          <w:rFonts w:hint="eastAsia" w:ascii="宋体" w:hAnsi="宋体" w:eastAsia="宋体" w:cs="宋体"/>
          <w:kern w:val="2"/>
          <w:sz w:val="24"/>
          <w:szCs w:val="24"/>
          <w:lang w:val="en-US" w:eastAsia="zh-CN" w:bidi="ar"/>
        </w:rPr>
        <w:t>电商市场中，艺术AIGC（人工智能与  Generative  Art，生成艺术）的应用尚处于探索阶段。为了深入挖掘艺术AIGC在电商领域的潜力，本研究采取理论与实践相结合的研究方法，通过对相关文献的梳理，对艺术AIGC在电商领域的应用进行深入的理论研究，以期为实践提供有力的理论支撑。完成上述理论工作后，以上海普嘉实业有限公司为</w:t>
      </w:r>
      <w:r>
        <w:rPr>
          <w:rFonts w:hint="eastAsia" w:ascii="宋体" w:hAnsi="宋体" w:cs="宋体"/>
          <w:kern w:val="2"/>
          <w:sz w:val="24"/>
          <w:szCs w:val="24"/>
          <w:lang w:val="en-US" w:eastAsia="zh" w:bidi="ar"/>
        </w:rPr>
        <w:t>具体</w:t>
      </w:r>
      <w:r>
        <w:rPr>
          <w:rFonts w:hint="eastAsia" w:ascii="宋体" w:hAnsi="宋体" w:eastAsia="宋体" w:cs="宋体"/>
          <w:kern w:val="2"/>
          <w:sz w:val="24"/>
          <w:szCs w:val="24"/>
          <w:lang w:val="en-US" w:eastAsia="zh-CN" w:bidi="ar"/>
        </w:rPr>
        <w:t>案例，设计</w:t>
      </w:r>
      <w:r>
        <w:rPr>
          <w:rFonts w:hint="eastAsia" w:ascii="宋体" w:hAnsi="宋体" w:cs="宋体"/>
          <w:kern w:val="2"/>
          <w:sz w:val="24"/>
          <w:szCs w:val="24"/>
          <w:lang w:val="en-US" w:eastAsia="zh" w:bidi="ar"/>
        </w:rPr>
        <w:t>相应</w:t>
      </w:r>
      <w:r>
        <w:rPr>
          <w:rFonts w:hint="eastAsia" w:ascii="宋体" w:hAnsi="宋体" w:eastAsia="宋体" w:cs="宋体"/>
          <w:kern w:val="2"/>
          <w:sz w:val="24"/>
          <w:szCs w:val="24"/>
          <w:lang w:val="en-US" w:eastAsia="zh-CN" w:bidi="ar"/>
        </w:rPr>
        <w:t>的实践方案，探讨艺术AIGC在电商零售、运营及从业人员等方面的促进作用。</w:t>
      </w:r>
    </w:p>
    <w:p>
      <w:pPr>
        <w:pStyle w:val="13"/>
        <w:keepNext w:val="0"/>
        <w:keepLines w:val="0"/>
        <w:pageBreakBefore w:val="0"/>
        <w:widowControl w:val="0"/>
        <w:numPr>
          <w:ilvl w:val="1"/>
          <w:numId w:val="2"/>
        </w:numPr>
        <w:kinsoku/>
        <w:wordWrap/>
        <w:overflowPunct/>
        <w:topLinePunct w:val="0"/>
        <w:autoSpaceDE/>
        <w:autoSpaceDN/>
        <w:bidi w:val="0"/>
        <w:adjustRightInd/>
        <w:snapToGrid/>
        <w:spacing w:line="360" w:lineRule="auto"/>
        <w:ind w:left="440" w:leftChars="0" w:firstLineChars="0"/>
        <w:jc w:val="left"/>
        <w:textAlignment w:val="auto"/>
        <w:outlineLvl w:val="1"/>
        <w:rPr>
          <w:rFonts w:hint="eastAsia" w:cs="Times New Roman"/>
          <w:b/>
          <w:bCs/>
          <w:kern w:val="2"/>
          <w:sz w:val="24"/>
          <w:szCs w:val="24"/>
          <w:lang w:val="en-US" w:eastAsia="zh-CN" w:bidi="ar-SA"/>
        </w:rPr>
      </w:pPr>
      <w:bookmarkStart w:id="28" w:name="_Toc19916"/>
      <w:r>
        <w:rPr>
          <w:rFonts w:hint="eastAsia" w:cs="Times New Roman"/>
          <w:b/>
          <w:bCs/>
          <w:kern w:val="2"/>
          <w:sz w:val="24"/>
          <w:szCs w:val="24"/>
          <w:lang w:val="en-US" w:eastAsia="zh-CN" w:bidi="ar-SA"/>
        </w:rPr>
        <w:t>完成情况</w:t>
      </w:r>
      <w:bookmarkEnd w:id="28"/>
    </w:p>
    <w:p>
      <w:pPr>
        <w:pStyle w:val="13"/>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jc w:val="left"/>
        <w:textAlignment w:val="auto"/>
        <w:outlineLvl w:val="2"/>
        <w:rPr>
          <w:rFonts w:hint="eastAsia"/>
          <w:sz w:val="24"/>
          <w:szCs w:val="24"/>
          <w:lang w:eastAsia="zh"/>
        </w:rPr>
      </w:pPr>
      <w:r>
        <w:rPr>
          <w:rFonts w:hint="eastAsia"/>
          <w:sz w:val="24"/>
          <w:szCs w:val="24"/>
        </w:rPr>
        <w:t>本项目</w:t>
      </w:r>
      <w:r>
        <w:rPr>
          <w:rFonts w:hint="eastAsia"/>
          <w:sz w:val="24"/>
          <w:szCs w:val="24"/>
          <w:lang w:eastAsia="zh"/>
        </w:rPr>
        <w:t>依据实际情况调整了适合于项目进展的时间节点，取得了以下成效：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0" w:firstLineChars="0"/>
        <w:jc w:val="left"/>
        <w:textAlignment w:val="auto"/>
        <w:rPr>
          <w:rFonts w:hint="eastAsia"/>
          <w:sz w:val="24"/>
          <w:szCs w:val="24"/>
          <w:lang w:eastAsia="zh"/>
        </w:rPr>
      </w:pPr>
      <w:r>
        <w:rPr>
          <w:rFonts w:hint="eastAsia" w:cs="Times New Roman"/>
          <w:b w:val="0"/>
          <w:bCs w:val="0"/>
          <w:kern w:val="2"/>
          <w:sz w:val="24"/>
          <w:szCs w:val="24"/>
          <w:lang w:val="en-US" w:eastAsia="zh-CN" w:bidi="ar-SA"/>
        </w:rPr>
        <w:t>生成出</w:t>
      </w:r>
      <w:r>
        <w:rPr>
          <w:rFonts w:hint="eastAsia" w:cs="Times New Roman"/>
          <w:b w:val="0"/>
          <w:bCs w:val="0"/>
          <w:kern w:val="2"/>
          <w:sz w:val="24"/>
          <w:szCs w:val="24"/>
          <w:lang w:val="en-US" w:eastAsia="zh" w:bidi="ar-SA"/>
        </w:rPr>
        <w:t>对应</w:t>
      </w:r>
      <w:r>
        <w:rPr>
          <w:rFonts w:hint="eastAsia" w:cs="Times New Roman"/>
          <w:b w:val="0"/>
          <w:bCs w:val="0"/>
          <w:kern w:val="2"/>
          <w:sz w:val="24"/>
          <w:szCs w:val="24"/>
          <w:lang w:val="en-US" w:eastAsia="zh-CN" w:bidi="ar-SA"/>
        </w:rPr>
        <w:t>图片服务于</w:t>
      </w:r>
      <w:r>
        <w:rPr>
          <w:rFonts w:hint="eastAsia"/>
          <w:sz w:val="24"/>
          <w:szCs w:val="24"/>
          <w:highlight w:val="none"/>
        </w:rPr>
        <w:t>上海普嘉实业有限公司</w:t>
      </w:r>
      <w:r>
        <w:rPr>
          <w:rFonts w:hint="eastAsia"/>
          <w:sz w:val="24"/>
          <w:szCs w:val="24"/>
          <w:highlight w:val="none"/>
          <w:lang w:eastAsia="zh"/>
        </w:rPr>
        <w:t>的“维多麦”系列产品</w:t>
      </w:r>
      <w:r>
        <w:rPr>
          <w:rFonts w:hint="eastAsia" w:eastAsia="宋体" w:cs="Times New Roman"/>
          <w:kern w:val="2"/>
          <w:sz w:val="24"/>
          <w:szCs w:val="24"/>
          <w:lang w:val="en-US" w:eastAsia="zh" w:bidi="ar-SA"/>
        </w:rPr>
        <w:t>海报并进行投放。在进行为期两个月的</w:t>
      </w:r>
      <w:r>
        <w:rPr>
          <w:rFonts w:hint="eastAsia"/>
          <w:sz w:val="24"/>
          <w:szCs w:val="24"/>
          <w:highlight w:val="none"/>
          <w:lang w:val="en-US" w:eastAsia="zh-CN"/>
        </w:rPr>
        <w:t>商品详情页更改</w:t>
      </w:r>
      <w:r>
        <w:rPr>
          <w:rFonts w:hint="eastAsia"/>
          <w:sz w:val="24"/>
          <w:szCs w:val="24"/>
          <w:highlight w:val="none"/>
          <w:lang w:val="en-US" w:eastAsia="zh"/>
        </w:rPr>
        <w:t>实验后，横向对比销量相似的竞争对手“卡然食品专营店”“西方家庭 Mywesternfamily”“趣淘西餐馆”旗下的同品类商品，该商品月销量及付款量未出现大幅度波动，而其余商家品类月销量皆出现小幅度下降或变化幅度较大。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0" w:firstLineChars="0"/>
        <w:jc w:val="left"/>
        <w:textAlignment w:val="auto"/>
        <w:rPr>
          <w:rFonts w:hint="eastAsia" w:eastAsia="宋体" w:cs="Times New Roman"/>
          <w:kern w:val="2"/>
          <w:sz w:val="24"/>
          <w:szCs w:val="24"/>
          <w:lang w:val="en-US" w:eastAsia="zh" w:bidi="ar-SA"/>
        </w:rPr>
      </w:pPr>
      <w:bookmarkStart w:id="29" w:name="_Toc4393"/>
      <w:bookmarkStart w:id="30" w:name="_Toc25338"/>
      <w:r>
        <w:rPr>
          <w:rFonts w:hint="eastAsia" w:eastAsia="宋体" w:cs="Times New Roman"/>
          <w:kern w:val="2"/>
          <w:sz w:val="24"/>
          <w:szCs w:val="24"/>
          <w:lang w:val="en-US" w:eastAsia="zh" w:bidi="ar-SA"/>
        </w:rPr>
        <w:t>完成了问卷的调查与分析，分析得出：大部分商家考虑过使用AI辅助业务且会主动关注详情页优化和海报更新。同时，商家认为商品美工对销量有较大影响，商家对AI在美工方面的应用充满期待。</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0" w:firstLineChars="0"/>
        <w:jc w:val="left"/>
        <w:textAlignment w:val="auto"/>
        <w:rPr>
          <w:rFonts w:hint="eastAsia" w:eastAsia="宋体" w:cs="Times New Roman"/>
          <w:kern w:val="2"/>
          <w:sz w:val="24"/>
          <w:szCs w:val="24"/>
          <w:lang w:val="en-US" w:eastAsia="zh" w:bidi="ar-SA"/>
        </w:rPr>
      </w:pPr>
      <w:r>
        <w:rPr>
          <w:rFonts w:hint="eastAsia" w:eastAsia="宋体" w:cs="Times New Roman"/>
          <w:kern w:val="2"/>
          <w:sz w:val="24"/>
          <w:szCs w:val="24"/>
          <w:lang w:val="en-US" w:eastAsia="zh" w:bidi="ar-SA"/>
        </w:rPr>
        <w:t>未实现项目初期生成Lora模型的目标，但已提出实际可行方案。</w:t>
      </w:r>
    </w:p>
    <w:p>
      <w:pPr>
        <w:pageBreakBefore w:val="0"/>
        <w:numPr>
          <w:ilvl w:val="0"/>
          <w:numId w:val="0"/>
        </w:numPr>
        <w:kinsoku/>
        <w:wordWrap/>
        <w:overflowPunct/>
        <w:topLinePunct w:val="0"/>
        <w:autoSpaceDE/>
        <w:autoSpaceDN/>
        <w:bidi w:val="0"/>
        <w:adjustRightInd/>
        <w:snapToGrid/>
        <w:spacing w:line="360" w:lineRule="auto"/>
        <w:jc w:val="both"/>
        <w:textAlignment w:val="auto"/>
        <w:outlineLvl w:val="0"/>
        <w:rPr>
          <w:rFonts w:hint="eastAsia" w:ascii="宋体" w:hAnsi="宋体" w:eastAsia="宋体"/>
          <w:b/>
          <w:sz w:val="32"/>
          <w:szCs w:val="32"/>
          <w:lang w:val="en-US" w:eastAsia="zh-CN"/>
        </w:rPr>
      </w:pPr>
      <w:bookmarkStart w:id="31" w:name="_Toc25506"/>
      <w:r>
        <w:rPr>
          <w:rFonts w:hint="eastAsia" w:ascii="宋体" w:hAnsi="宋体" w:eastAsia="宋体" w:cs="Times New Roman"/>
          <w:b/>
          <w:kern w:val="2"/>
          <w:sz w:val="32"/>
          <w:szCs w:val="32"/>
          <w:lang w:val="en-US" w:eastAsia="zh-CN" w:bidi="ar-SA"/>
        </w:rPr>
        <w:t>二．</w:t>
      </w:r>
      <w:bookmarkEnd w:id="29"/>
      <w:bookmarkEnd w:id="30"/>
      <w:r>
        <w:rPr>
          <w:rFonts w:hint="eastAsia" w:ascii="宋体" w:hAnsi="宋体" w:eastAsia="宋体" w:cs="Times New Roman"/>
          <w:b/>
          <w:kern w:val="2"/>
          <w:sz w:val="32"/>
          <w:szCs w:val="32"/>
          <w:lang w:val="en-US" w:eastAsia="zh-CN" w:bidi="ar-SA"/>
        </w:rPr>
        <w:t>项目研究创新点和特色</w:t>
      </w:r>
      <w:bookmarkEnd w:id="31"/>
    </w:p>
    <w:p>
      <w:pPr>
        <w:pStyle w:val="13"/>
        <w:keepNext w:val="0"/>
        <w:keepLines w:val="0"/>
        <w:pageBreakBefore w:val="0"/>
        <w:widowControl w:val="0"/>
        <w:numPr>
          <w:ilvl w:val="1"/>
          <w:numId w:val="3"/>
        </w:numPr>
        <w:kinsoku/>
        <w:wordWrap/>
        <w:overflowPunct/>
        <w:topLinePunct w:val="0"/>
        <w:autoSpaceDE/>
        <w:autoSpaceDN/>
        <w:bidi w:val="0"/>
        <w:adjustRightInd/>
        <w:snapToGrid/>
        <w:spacing w:line="360" w:lineRule="auto"/>
        <w:ind w:left="440" w:leftChars="0" w:firstLineChars="0"/>
        <w:jc w:val="left"/>
        <w:textAlignment w:val="auto"/>
        <w:outlineLvl w:val="1"/>
        <w:rPr>
          <w:rFonts w:hint="eastAsia" w:ascii="Calibri" w:hAnsi="Calibri" w:eastAsia="宋体" w:cs="Times New Roman"/>
          <w:b/>
          <w:bCs/>
          <w:kern w:val="2"/>
          <w:sz w:val="24"/>
          <w:szCs w:val="24"/>
          <w:lang w:val="en-US" w:eastAsia="zh-CN" w:bidi="ar-SA"/>
        </w:rPr>
      </w:pPr>
      <w:bookmarkStart w:id="32" w:name="_Toc20766"/>
      <w:r>
        <w:rPr>
          <w:rFonts w:hint="eastAsia" w:cs="Times New Roman"/>
          <w:b/>
          <w:bCs/>
          <w:kern w:val="2"/>
          <w:sz w:val="24"/>
          <w:szCs w:val="24"/>
          <w:lang w:val="en-US" w:eastAsia="zh-CN" w:bidi="ar-SA"/>
        </w:rPr>
        <w:t>创新点</w:t>
      </w:r>
      <w:bookmarkEnd w:id="32"/>
    </w:p>
    <w:p>
      <w:pPr>
        <w:keepNext w:val="0"/>
        <w:keepLines w:val="0"/>
        <w:pageBreakBefore w:val="0"/>
        <w:widowControl w:val="0"/>
        <w:kinsoku/>
        <w:wordWrap/>
        <w:overflowPunct/>
        <w:topLinePunct w:val="0"/>
        <w:autoSpaceDE/>
        <w:autoSpaceDN/>
        <w:bidi w:val="0"/>
        <w:adjustRightInd/>
        <w:snapToGrid/>
        <w:spacing w:line="360" w:lineRule="auto"/>
        <w:ind w:left="0" w:firstLine="420"/>
        <w:jc w:val="left"/>
        <w:textAlignment w:val="auto"/>
        <w:rPr>
          <w:rFonts w:hint="eastAsia" w:ascii="Calibri" w:hAnsi="Calibri" w:eastAsia="宋体" w:cs="Times New Roman"/>
          <w:b/>
          <w:bCs/>
          <w:kern w:val="2"/>
          <w:sz w:val="24"/>
          <w:szCs w:val="24"/>
          <w:lang w:val="en-US" w:eastAsia="zh-CN" w:bidi="ar-SA"/>
        </w:rPr>
      </w:pPr>
      <w:r>
        <w:rPr>
          <w:rFonts w:hint="eastAsia" w:ascii="Calibri" w:hAnsi="Calibri" w:eastAsia="宋体" w:cs="Times New Roman"/>
          <w:kern w:val="2"/>
          <w:sz w:val="24"/>
          <w:szCs w:val="24"/>
          <w:lang w:val="en-US" w:eastAsia="zh-CN" w:bidi="ar-SA"/>
        </w:rPr>
        <w:t>本</w:t>
      </w:r>
      <w:r>
        <w:rPr>
          <w:rFonts w:hint="default" w:cs="Times New Roman"/>
          <w:kern w:val="2"/>
          <w:sz w:val="24"/>
          <w:szCs w:val="24"/>
          <w:lang w:eastAsia="zh-CN" w:bidi="ar-SA"/>
        </w:rPr>
        <w:t>项目</w:t>
      </w:r>
      <w:r>
        <w:rPr>
          <w:rFonts w:hint="eastAsia" w:ascii="Calibri" w:hAnsi="Calibri" w:eastAsia="宋体" w:cs="Times New Roman"/>
          <w:kern w:val="2"/>
          <w:sz w:val="24"/>
          <w:szCs w:val="24"/>
          <w:lang w:val="en-US" w:eastAsia="zh-CN" w:bidi="ar-SA"/>
        </w:rPr>
        <w:t>采用</w:t>
      </w:r>
      <w:r>
        <w:rPr>
          <w:rFonts w:hint="eastAsia" w:cs="Times New Roman"/>
          <w:kern w:val="2"/>
          <w:sz w:val="24"/>
          <w:szCs w:val="24"/>
          <w:lang w:val="en-US" w:eastAsia="zh" w:bidi="ar-SA"/>
        </w:rPr>
        <w:t>了</w:t>
      </w:r>
      <w:r>
        <w:rPr>
          <w:rFonts w:hint="eastAsia" w:ascii="Calibri" w:hAnsi="Calibri" w:eastAsia="宋体" w:cs="Times New Roman"/>
          <w:kern w:val="2"/>
          <w:sz w:val="24"/>
          <w:szCs w:val="24"/>
          <w:lang w:val="en-US" w:eastAsia="zh-CN" w:bidi="ar-SA"/>
        </w:rPr>
        <w:t>跨学科的研究方法，结合艺术和AI技术，</w:t>
      </w:r>
      <w:r>
        <w:rPr>
          <w:rFonts w:hint="default" w:cs="Times New Roman"/>
          <w:kern w:val="2"/>
          <w:sz w:val="24"/>
          <w:szCs w:val="24"/>
          <w:lang w:eastAsia="zh-CN" w:bidi="ar-SA"/>
        </w:rPr>
        <w:t>深入探究</w:t>
      </w:r>
      <w:r>
        <w:rPr>
          <w:rFonts w:hint="eastAsia" w:ascii="Calibri" w:hAnsi="Calibri" w:eastAsia="宋体" w:cs="Times New Roman"/>
          <w:kern w:val="2"/>
          <w:sz w:val="24"/>
          <w:szCs w:val="24"/>
          <w:lang w:val="en-US" w:eastAsia="zh-CN" w:bidi="ar-SA"/>
        </w:rPr>
        <w:t>电商领域的创新发展。同时，本研究结合</w:t>
      </w:r>
      <w:r>
        <w:rPr>
          <w:rFonts w:hint="eastAsia" w:cs="Times New Roman"/>
          <w:kern w:val="2"/>
          <w:sz w:val="24"/>
          <w:szCs w:val="24"/>
          <w:lang w:val="en-US" w:eastAsia="zh" w:bidi="ar-SA"/>
        </w:rPr>
        <w:t>了</w:t>
      </w:r>
      <w:r>
        <w:rPr>
          <w:rFonts w:hint="eastAsia" w:ascii="Calibri" w:hAnsi="Calibri" w:eastAsia="宋体" w:cs="Times New Roman"/>
          <w:kern w:val="2"/>
          <w:sz w:val="24"/>
          <w:szCs w:val="24"/>
          <w:highlight w:val="yellow"/>
          <w:lang w:val="en-US" w:eastAsia="zh-CN" w:bidi="ar-SA"/>
        </w:rPr>
        <w:t>上海普嘉实业有限公司</w:t>
      </w:r>
      <w:r>
        <w:rPr>
          <w:rFonts w:hint="eastAsia" w:ascii="Calibri" w:hAnsi="Calibri" w:eastAsia="宋体" w:cs="Times New Roman"/>
          <w:kern w:val="2"/>
          <w:sz w:val="24"/>
          <w:szCs w:val="24"/>
          <w:lang w:val="en-US" w:eastAsia="zh-CN" w:bidi="ar-SA"/>
        </w:rPr>
        <w:t>的实际</w:t>
      </w:r>
      <w:r>
        <w:rPr>
          <w:rFonts w:hint="default" w:cs="Times New Roman"/>
          <w:kern w:val="2"/>
          <w:sz w:val="24"/>
          <w:szCs w:val="24"/>
          <w:lang w:eastAsia="zh-CN" w:bidi="ar-SA"/>
        </w:rPr>
        <w:t>运营</w:t>
      </w:r>
      <w:r>
        <w:rPr>
          <w:rFonts w:hint="eastAsia" w:ascii="Calibri" w:hAnsi="Calibri" w:eastAsia="宋体" w:cs="Times New Roman"/>
          <w:kern w:val="2"/>
          <w:sz w:val="24"/>
          <w:szCs w:val="24"/>
          <w:lang w:val="en-US" w:eastAsia="zh-CN" w:bidi="ar-SA"/>
        </w:rPr>
        <w:t>情况，设计</w:t>
      </w:r>
      <w:r>
        <w:rPr>
          <w:rFonts w:hint="eastAsia" w:cs="Times New Roman"/>
          <w:kern w:val="2"/>
          <w:sz w:val="24"/>
          <w:szCs w:val="24"/>
          <w:lang w:val="en-US" w:eastAsia="zh" w:bidi="ar-SA"/>
        </w:rPr>
        <w:t>出</w:t>
      </w:r>
      <w:r>
        <w:rPr>
          <w:rFonts w:hint="eastAsia" w:ascii="Calibri" w:hAnsi="Calibri" w:eastAsia="宋体" w:cs="Times New Roman"/>
          <w:kern w:val="2"/>
          <w:sz w:val="24"/>
          <w:szCs w:val="24"/>
          <w:lang w:val="en-US" w:eastAsia="zh-CN" w:bidi="ar-SA"/>
        </w:rPr>
        <w:t>具体的实践方案，为电商行业的创新发展提供有益的参考和借鉴。此外，本研究还</w:t>
      </w:r>
      <w:r>
        <w:rPr>
          <w:rFonts w:hint="eastAsia" w:cs="Times New Roman"/>
          <w:kern w:val="2"/>
          <w:sz w:val="24"/>
          <w:szCs w:val="24"/>
          <w:lang w:val="en-US" w:eastAsia="zh" w:bidi="ar-SA"/>
        </w:rPr>
        <w:t>调研了</w:t>
      </w:r>
      <w:r>
        <w:rPr>
          <w:rFonts w:hint="eastAsia" w:ascii="Calibri" w:hAnsi="Calibri" w:eastAsia="宋体" w:cs="Times New Roman"/>
          <w:kern w:val="2"/>
          <w:sz w:val="24"/>
          <w:szCs w:val="24"/>
          <w:lang w:val="en-US" w:eastAsia="zh-CN" w:bidi="ar-SA"/>
        </w:rPr>
        <w:t>竞争对手的业务开展情况</w:t>
      </w:r>
      <w:r>
        <w:rPr>
          <w:rFonts w:hint="eastAsia" w:cs="Times New Roman"/>
          <w:kern w:val="2"/>
          <w:sz w:val="24"/>
          <w:szCs w:val="24"/>
          <w:lang w:val="en-US" w:eastAsia="zh" w:bidi="ar-SA"/>
        </w:rPr>
        <w:t>进行横向对比</w:t>
      </w:r>
      <w:r>
        <w:rPr>
          <w:rFonts w:hint="eastAsia" w:ascii="Calibri" w:hAnsi="Calibri" w:eastAsia="宋体" w:cs="Times New Roman"/>
          <w:kern w:val="2"/>
          <w:sz w:val="24"/>
          <w:szCs w:val="24"/>
          <w:lang w:val="en-US" w:eastAsia="zh-CN" w:bidi="ar-SA"/>
        </w:rPr>
        <w:t>，全面评估AIGC在电商行业上的正面作用。</w:t>
      </w:r>
    </w:p>
    <w:p>
      <w:pPr>
        <w:pStyle w:val="13"/>
        <w:keepNext w:val="0"/>
        <w:keepLines w:val="0"/>
        <w:pageBreakBefore w:val="0"/>
        <w:widowControl w:val="0"/>
        <w:numPr>
          <w:ilvl w:val="1"/>
          <w:numId w:val="3"/>
        </w:numPr>
        <w:kinsoku/>
        <w:wordWrap/>
        <w:overflowPunct/>
        <w:topLinePunct w:val="0"/>
        <w:autoSpaceDE/>
        <w:autoSpaceDN/>
        <w:bidi w:val="0"/>
        <w:adjustRightInd/>
        <w:snapToGrid/>
        <w:spacing w:line="360" w:lineRule="auto"/>
        <w:ind w:left="440" w:leftChars="0" w:firstLineChars="0"/>
        <w:jc w:val="left"/>
        <w:textAlignment w:val="auto"/>
        <w:outlineLvl w:val="1"/>
        <w:rPr>
          <w:rFonts w:hint="eastAsia" w:ascii="Calibri" w:hAnsi="Calibri" w:eastAsia="宋体" w:cs="Times New Roman"/>
          <w:b/>
          <w:bCs/>
          <w:kern w:val="2"/>
          <w:sz w:val="24"/>
          <w:szCs w:val="24"/>
          <w:lang w:val="en-US" w:eastAsia="zh-CN" w:bidi="ar-SA"/>
        </w:rPr>
      </w:pPr>
      <w:bookmarkStart w:id="33" w:name="_Toc5536"/>
      <w:r>
        <w:rPr>
          <w:rFonts w:hint="eastAsia" w:cs="Times New Roman"/>
          <w:b/>
          <w:bCs/>
          <w:kern w:val="2"/>
          <w:sz w:val="24"/>
          <w:szCs w:val="24"/>
          <w:lang w:val="en-US" w:eastAsia="zh-CN" w:bidi="ar-SA"/>
        </w:rPr>
        <w:t>特色</w:t>
      </w:r>
      <w:bookmarkEnd w:id="33"/>
    </w:p>
    <w:p>
      <w:pPr>
        <w:keepNext w:val="0"/>
        <w:keepLines w:val="0"/>
        <w:pageBreakBefore w:val="0"/>
        <w:widowControl w:val="0"/>
        <w:kinsoku/>
        <w:wordWrap/>
        <w:overflowPunct/>
        <w:topLinePunct w:val="0"/>
        <w:autoSpaceDE/>
        <w:autoSpaceDN/>
        <w:bidi w:val="0"/>
        <w:adjustRightInd/>
        <w:snapToGrid/>
        <w:spacing w:line="360" w:lineRule="auto"/>
        <w:ind w:left="0" w:firstLine="420"/>
        <w:jc w:val="left"/>
        <w:textAlignment w:val="auto"/>
        <w:rPr>
          <w:rFonts w:hint="eastAsia"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本研究认为，艺术AIGC在电商领域的应用具有广阔的前景和重要的意义。通过艺术AIGC的应用，电商企业可以更好地满足消费者的个性化需求，提高产品描述的准确性和丰富性，优化广告创意和个性化推荐，从而提升销售业绩和客户满意度。同时，艺术AIGC也可以帮助电商企业提高运营效率，降低成本，提升企业的竞争力和创新能力。</w:t>
      </w:r>
    </w:p>
    <w:p>
      <w:pPr>
        <w:pageBreakBefore w:val="0"/>
        <w:numPr>
          <w:ilvl w:val="0"/>
          <w:numId w:val="0"/>
        </w:numPr>
        <w:kinsoku/>
        <w:wordWrap/>
        <w:overflowPunct/>
        <w:topLinePunct w:val="0"/>
        <w:autoSpaceDE/>
        <w:autoSpaceDN/>
        <w:bidi w:val="0"/>
        <w:adjustRightInd/>
        <w:snapToGrid/>
        <w:spacing w:line="360" w:lineRule="auto"/>
        <w:jc w:val="both"/>
        <w:textAlignment w:val="auto"/>
        <w:outlineLvl w:val="0"/>
        <w:rPr>
          <w:rFonts w:hint="eastAsia" w:ascii="宋体" w:hAnsi="宋体" w:eastAsia="宋体"/>
          <w:b/>
          <w:sz w:val="32"/>
          <w:szCs w:val="32"/>
          <w:lang w:val="en-US" w:eastAsia="zh-CN"/>
        </w:rPr>
      </w:pPr>
      <w:bookmarkStart w:id="34" w:name="_Toc16580"/>
      <w:bookmarkStart w:id="35" w:name="_Toc17371"/>
      <w:bookmarkStart w:id="36" w:name="_Toc4966"/>
      <w:r>
        <w:rPr>
          <w:rFonts w:hint="eastAsia" w:ascii="宋体" w:hAnsi="宋体" w:eastAsia="宋体"/>
          <w:b/>
          <w:sz w:val="32"/>
          <w:szCs w:val="32"/>
          <w:lang w:val="en-US" w:eastAsia="zh-CN"/>
        </w:rPr>
        <w:t>三．</w:t>
      </w:r>
      <w:bookmarkEnd w:id="34"/>
      <w:bookmarkEnd w:id="35"/>
      <w:r>
        <w:rPr>
          <w:rFonts w:hint="eastAsia" w:ascii="宋体" w:hAnsi="宋体" w:eastAsia="宋体"/>
          <w:b/>
          <w:sz w:val="32"/>
          <w:szCs w:val="32"/>
          <w:lang w:val="en-US" w:eastAsia="zh-CN"/>
        </w:rPr>
        <w:t>项目研究取得成果（成效）与应用</w:t>
      </w:r>
      <w:bookmarkEnd w:id="36"/>
    </w:p>
    <w:p>
      <w:pPr>
        <w:pStyle w:val="13"/>
        <w:keepNext w:val="0"/>
        <w:keepLines w:val="0"/>
        <w:pageBreakBefore w:val="0"/>
        <w:widowControl w:val="0"/>
        <w:numPr>
          <w:ilvl w:val="1"/>
          <w:numId w:val="4"/>
        </w:numPr>
        <w:kinsoku/>
        <w:wordWrap/>
        <w:overflowPunct/>
        <w:topLinePunct w:val="0"/>
        <w:autoSpaceDE/>
        <w:autoSpaceDN/>
        <w:bidi w:val="0"/>
        <w:adjustRightInd/>
        <w:snapToGrid/>
        <w:spacing w:line="360" w:lineRule="auto"/>
        <w:ind w:left="440" w:leftChars="0" w:firstLineChars="0"/>
        <w:jc w:val="left"/>
        <w:textAlignment w:val="auto"/>
        <w:outlineLvl w:val="1"/>
        <w:rPr>
          <w:rFonts w:hint="eastAsia" w:cs="Times New Roman"/>
          <w:b w:val="0"/>
          <w:bCs w:val="0"/>
          <w:kern w:val="2"/>
          <w:sz w:val="24"/>
          <w:szCs w:val="24"/>
          <w:lang w:val="en-US" w:eastAsia="zh-CN" w:bidi="ar-SA"/>
        </w:rPr>
      </w:pPr>
      <w:bookmarkStart w:id="37" w:name="_Toc8609"/>
      <w:bookmarkStart w:id="38" w:name="_Toc16618"/>
      <w:bookmarkStart w:id="39" w:name="_Toc22920"/>
      <w:bookmarkStart w:id="40" w:name="_Toc20593"/>
      <w:bookmarkStart w:id="41" w:name="_Toc26054"/>
      <w:bookmarkStart w:id="42" w:name="_Toc23089"/>
      <w:r>
        <w:rPr>
          <w:rFonts w:hint="eastAsia" w:cs="Times New Roman"/>
          <w:b/>
          <w:bCs/>
          <w:kern w:val="2"/>
          <w:sz w:val="24"/>
          <w:szCs w:val="24"/>
          <w:lang w:val="en-US" w:eastAsia="zh-CN" w:bidi="ar-SA"/>
        </w:rPr>
        <w:t>成果</w:t>
      </w:r>
      <w:bookmarkEnd w:id="37"/>
    </w:p>
    <w:p>
      <w:pPr>
        <w:pStyle w:val="13"/>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jc w:val="left"/>
        <w:textAlignment w:val="auto"/>
        <w:outlineLvl w:val="2"/>
        <w:rPr>
          <w:rFonts w:hint="eastAsia"/>
          <w:sz w:val="24"/>
          <w:szCs w:val="24"/>
          <w:lang w:eastAsia="zh"/>
        </w:rPr>
      </w:pPr>
      <w:r>
        <w:rPr>
          <w:rFonts w:hint="eastAsia" w:cs="Times New Roman"/>
          <w:b w:val="0"/>
          <w:bCs w:val="0"/>
          <w:kern w:val="2"/>
          <w:sz w:val="24"/>
          <w:szCs w:val="24"/>
          <w:lang w:val="en-US" w:eastAsia="zh-CN" w:bidi="ar-SA"/>
        </w:rPr>
        <w:t>项目目前已经</w:t>
      </w:r>
      <w:r>
        <w:rPr>
          <w:rFonts w:hint="eastAsia" w:cs="Times New Roman"/>
          <w:b w:val="0"/>
          <w:bCs w:val="0"/>
          <w:kern w:val="2"/>
          <w:sz w:val="24"/>
          <w:szCs w:val="24"/>
          <w:lang w:val="en-US" w:eastAsia="zh" w:bidi="ar-SA"/>
        </w:rPr>
        <w:t>根据产品需求</w:t>
      </w:r>
      <w:r>
        <w:rPr>
          <w:rFonts w:hint="eastAsia" w:cs="Times New Roman"/>
          <w:b w:val="0"/>
          <w:bCs w:val="0"/>
          <w:kern w:val="2"/>
          <w:sz w:val="24"/>
          <w:szCs w:val="24"/>
          <w:lang w:val="en-US" w:eastAsia="zh-CN" w:bidi="ar-SA"/>
        </w:rPr>
        <w:t>生成出</w:t>
      </w:r>
      <w:r>
        <w:rPr>
          <w:rFonts w:hint="eastAsia" w:cs="Times New Roman"/>
          <w:b w:val="0"/>
          <w:bCs w:val="0"/>
          <w:kern w:val="2"/>
          <w:sz w:val="24"/>
          <w:szCs w:val="24"/>
          <w:lang w:val="en-US" w:eastAsia="zh" w:bidi="ar-SA"/>
        </w:rPr>
        <w:t>对应</w:t>
      </w:r>
      <w:r>
        <w:rPr>
          <w:rFonts w:hint="eastAsia" w:cs="Times New Roman"/>
          <w:b w:val="0"/>
          <w:bCs w:val="0"/>
          <w:kern w:val="2"/>
          <w:sz w:val="24"/>
          <w:szCs w:val="24"/>
          <w:lang w:val="en-US" w:eastAsia="zh-CN" w:bidi="ar-SA"/>
        </w:rPr>
        <w:t>图片服务于</w:t>
      </w:r>
      <w:r>
        <w:rPr>
          <w:rFonts w:hint="eastAsia"/>
          <w:sz w:val="24"/>
          <w:szCs w:val="24"/>
          <w:highlight w:val="yellow"/>
        </w:rPr>
        <w:t>上海普嘉实业有限公司</w:t>
      </w:r>
      <w:r>
        <w:rPr>
          <w:rFonts w:hint="eastAsia"/>
          <w:sz w:val="24"/>
          <w:szCs w:val="24"/>
          <w:highlight w:val="yellow"/>
          <w:lang w:eastAsia="zh"/>
        </w:rPr>
        <w:t>的“维多麦”系列产品，</w:t>
      </w:r>
      <w:r>
        <w:rPr>
          <w:rFonts w:hint="eastAsia"/>
          <w:sz w:val="24"/>
          <w:szCs w:val="24"/>
          <w:highlight w:val="none"/>
          <w:lang w:val="en-US" w:eastAsia="zh-CN"/>
        </w:rPr>
        <w:t>其旗下电商商品详情页已</w:t>
      </w:r>
      <w:r>
        <w:rPr>
          <w:rFonts w:hint="eastAsia"/>
          <w:sz w:val="24"/>
          <w:szCs w:val="24"/>
          <w:highlight w:val="none"/>
          <w:lang w:val="en-US" w:eastAsia="zh"/>
        </w:rPr>
        <w:t>完成</w:t>
      </w:r>
      <w:r>
        <w:rPr>
          <w:rFonts w:hint="eastAsia"/>
          <w:sz w:val="24"/>
          <w:szCs w:val="24"/>
          <w:highlight w:val="none"/>
          <w:lang w:val="en-US" w:eastAsia="zh-CN"/>
        </w:rPr>
        <w:t>更改</w:t>
      </w:r>
      <w:r>
        <w:rPr>
          <w:rFonts w:hint="eastAsia"/>
          <w:sz w:val="24"/>
          <w:szCs w:val="24"/>
          <w:highlight w:val="none"/>
          <w:lang w:val="en-US" w:eastAsia="zh"/>
        </w:rPr>
        <w:t>，</w:t>
      </w:r>
      <w:r>
        <w:rPr>
          <w:rFonts w:hint="eastAsia"/>
          <w:sz w:val="24"/>
          <w:szCs w:val="24"/>
        </w:rPr>
        <w:t>以帮助改善旗下电商平台的零售业务</w:t>
      </w:r>
      <w:r>
        <w:rPr>
          <w:rFonts w:hint="eastAsia"/>
          <w:sz w:val="24"/>
          <w:szCs w:val="24"/>
          <w:lang w:eastAsia="zh"/>
        </w:rPr>
        <w:t>。</w:t>
      </w:r>
    </w:p>
    <w:p>
      <w:pPr>
        <w:pStyle w:val="13"/>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jc w:val="left"/>
        <w:textAlignment w:val="auto"/>
        <w:outlineLvl w:val="2"/>
        <w:rPr>
          <w:rFonts w:hint="eastAsia"/>
          <w:sz w:val="24"/>
          <w:szCs w:val="24"/>
          <w:lang w:eastAsia="zh-CN"/>
        </w:rPr>
      </w:pPr>
      <w:r>
        <w:rPr>
          <w:rFonts w:hint="eastAsia"/>
          <w:sz w:val="24"/>
          <w:szCs w:val="24"/>
          <w:lang w:eastAsia="zh"/>
        </w:rPr>
        <w:t>该项目的目标是</w:t>
      </w:r>
      <w:r>
        <w:rPr>
          <w:rFonts w:hint="eastAsia"/>
          <w:sz w:val="24"/>
          <w:szCs w:val="24"/>
          <w:lang w:eastAsia="zh-CN"/>
        </w:rPr>
        <w:t>通过</w:t>
      </w:r>
      <w:r>
        <w:rPr>
          <w:rFonts w:hint="eastAsia"/>
          <w:sz w:val="24"/>
          <w:szCs w:val="24"/>
          <w:lang w:val="en-US" w:eastAsia="zh-CN"/>
        </w:rPr>
        <w:t>AIGC</w:t>
      </w:r>
      <w:r>
        <w:rPr>
          <w:rFonts w:hint="eastAsia"/>
          <w:sz w:val="24"/>
          <w:szCs w:val="24"/>
          <w:lang w:eastAsia="zh-CN"/>
        </w:rPr>
        <w:t>优化目标电商某一品类的商品</w:t>
      </w:r>
      <w:r>
        <w:rPr>
          <w:rFonts w:hint="eastAsia"/>
          <w:sz w:val="24"/>
          <w:szCs w:val="24"/>
          <w:lang w:val="en-US" w:eastAsia="zh-CN"/>
        </w:rPr>
        <w:t>海报制作、</w:t>
      </w:r>
      <w:r>
        <w:rPr>
          <w:rFonts w:hint="eastAsia"/>
          <w:sz w:val="24"/>
          <w:szCs w:val="24"/>
          <w:lang w:eastAsia="zh-CN"/>
        </w:rPr>
        <w:t>详情页描述，吸引更多消费者关注，实现引流目标</w:t>
      </w:r>
      <w:r>
        <w:rPr>
          <w:rFonts w:hint="eastAsia"/>
          <w:sz w:val="24"/>
          <w:szCs w:val="24"/>
          <w:lang w:eastAsia="zh"/>
        </w:rPr>
        <w:t>，</w:t>
      </w:r>
      <w:r>
        <w:rPr>
          <w:rFonts w:hint="eastAsia"/>
          <w:sz w:val="24"/>
          <w:szCs w:val="24"/>
          <w:lang w:eastAsia="zh-CN"/>
        </w:rPr>
        <w:t>同时，</w:t>
      </w:r>
      <w:r>
        <w:rPr>
          <w:rFonts w:hint="eastAsia"/>
          <w:sz w:val="24"/>
          <w:szCs w:val="24"/>
          <w:lang w:eastAsia="zh"/>
        </w:rPr>
        <w:t>旨在</w:t>
      </w:r>
      <w:r>
        <w:rPr>
          <w:rFonts w:hint="eastAsia"/>
          <w:sz w:val="24"/>
          <w:szCs w:val="24"/>
          <w:lang w:eastAsia="zh-CN"/>
        </w:rPr>
        <w:t>满足电商对定制化描述的需求，以最低的</w:t>
      </w:r>
      <w:r>
        <w:rPr>
          <w:rFonts w:hint="eastAsia"/>
          <w:sz w:val="24"/>
          <w:szCs w:val="24"/>
          <w:lang w:val="en-US" w:eastAsia="zh-CN"/>
        </w:rPr>
        <w:t>学习</w:t>
      </w:r>
      <w:r>
        <w:rPr>
          <w:rFonts w:hint="eastAsia"/>
          <w:sz w:val="24"/>
          <w:szCs w:val="24"/>
          <w:lang w:eastAsia="zh-CN"/>
        </w:rPr>
        <w:t>成本</w:t>
      </w:r>
      <w:r>
        <w:rPr>
          <w:rFonts w:hint="eastAsia"/>
          <w:sz w:val="24"/>
          <w:szCs w:val="24"/>
          <w:lang w:val="en-US" w:eastAsia="zh-CN"/>
        </w:rPr>
        <w:t>以及时间成本</w:t>
      </w:r>
      <w:r>
        <w:rPr>
          <w:rFonts w:hint="eastAsia"/>
          <w:sz w:val="24"/>
          <w:szCs w:val="24"/>
          <w:lang w:eastAsia="zh-CN"/>
        </w:rPr>
        <w:t>提供多视角的海量素材，让电商商家可以根据个人喜好选择合适的商品描述素材。</w:t>
      </w:r>
      <w:bookmarkEnd w:id="38"/>
      <w:bookmarkEnd w:id="39"/>
      <w:bookmarkEnd w:id="40"/>
      <w:bookmarkEnd w:id="41"/>
      <w:bookmarkEnd w:id="42"/>
      <w:bookmarkStart w:id="43" w:name="_Toc2880"/>
      <w:bookmarkStart w:id="44" w:name="_Toc27955"/>
    </w:p>
    <w:p>
      <w:pPr>
        <w:pStyle w:val="13"/>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jc w:val="left"/>
        <w:textAlignment w:val="auto"/>
        <w:outlineLvl w:val="2"/>
        <w:rPr>
          <w:rFonts w:hint="eastAsia" w:eastAsia="宋体"/>
          <w:sz w:val="24"/>
          <w:szCs w:val="24"/>
          <w:lang w:eastAsia="zh"/>
        </w:rPr>
      </w:pPr>
      <w:r>
        <w:rPr>
          <w:rFonts w:hint="eastAsia"/>
          <w:sz w:val="24"/>
          <w:szCs w:val="24"/>
          <w:lang w:eastAsia="zh"/>
        </w:rPr>
        <w:t>现阶段，团队对于实践对象——“维多麦”系列产品已进行了全面的市场调研、问卷调研，通过观察AIGC介入前后零售业务的数据情况，并通过纵向对比与和横向对比，进行数据分析，论证得出艺术AIGC对于电商行业的具体促进作用。</w:t>
      </w:r>
    </w:p>
    <w:p>
      <w:pPr>
        <w:pStyle w:val="13"/>
        <w:keepNext w:val="0"/>
        <w:keepLines w:val="0"/>
        <w:pageBreakBefore w:val="0"/>
        <w:widowControl w:val="0"/>
        <w:numPr>
          <w:ilvl w:val="1"/>
          <w:numId w:val="4"/>
        </w:numPr>
        <w:kinsoku/>
        <w:wordWrap/>
        <w:overflowPunct/>
        <w:topLinePunct w:val="0"/>
        <w:autoSpaceDE/>
        <w:autoSpaceDN/>
        <w:bidi w:val="0"/>
        <w:adjustRightInd/>
        <w:snapToGrid/>
        <w:spacing w:line="360" w:lineRule="auto"/>
        <w:ind w:left="440" w:leftChars="0" w:firstLineChars="0"/>
        <w:jc w:val="left"/>
        <w:textAlignment w:val="auto"/>
        <w:outlineLvl w:val="1"/>
        <w:rPr>
          <w:rFonts w:hint="eastAsia"/>
          <w:sz w:val="24"/>
          <w:szCs w:val="24"/>
          <w:lang w:val="en-US" w:eastAsia="zh-CN"/>
        </w:rPr>
      </w:pPr>
      <w:bookmarkStart w:id="45" w:name="_Toc25594"/>
      <w:r>
        <w:rPr>
          <w:rFonts w:hint="eastAsia" w:cs="Times New Roman"/>
          <w:b/>
          <w:bCs/>
          <w:kern w:val="2"/>
          <w:sz w:val="24"/>
          <w:szCs w:val="24"/>
          <w:lang w:val="en-US" w:eastAsia="zh-CN" w:bidi="ar-SA"/>
        </w:rPr>
        <w:t>应用</w:t>
      </w:r>
      <w:bookmarkEnd w:id="45"/>
    </w:p>
    <w:p>
      <w:pPr>
        <w:pStyle w:val="13"/>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jc w:val="left"/>
        <w:textAlignment w:val="auto"/>
        <w:outlineLvl w:val="2"/>
        <w:rPr>
          <w:rFonts w:hint="eastAsia"/>
          <w:sz w:val="24"/>
          <w:szCs w:val="24"/>
          <w:lang w:val="en-US" w:eastAsia="zh"/>
        </w:rPr>
      </w:pPr>
      <w:r>
        <w:rPr>
          <w:rFonts w:hint="eastAsia"/>
          <w:sz w:val="24"/>
          <w:szCs w:val="24"/>
          <w:lang w:val="en-US" w:eastAsia="zh"/>
        </w:rPr>
        <w:t>目前已将生成图片应用于产品两个月，并且将会一直使用到产品迭代的下一个周期。实现了以</w:t>
      </w:r>
      <w:r>
        <w:rPr>
          <w:rFonts w:hint="eastAsia"/>
          <w:sz w:val="24"/>
          <w:szCs w:val="24"/>
          <w:lang w:eastAsia="zh-CN"/>
        </w:rPr>
        <w:t>低的</w:t>
      </w:r>
      <w:r>
        <w:rPr>
          <w:rFonts w:hint="eastAsia"/>
          <w:sz w:val="24"/>
          <w:szCs w:val="24"/>
          <w:lang w:val="en-US" w:eastAsia="zh-CN"/>
        </w:rPr>
        <w:t>学习</w:t>
      </w:r>
      <w:r>
        <w:rPr>
          <w:rFonts w:hint="eastAsia"/>
          <w:sz w:val="24"/>
          <w:szCs w:val="24"/>
          <w:lang w:eastAsia="zh-CN"/>
        </w:rPr>
        <w:t>成本</w:t>
      </w:r>
      <w:r>
        <w:rPr>
          <w:rFonts w:hint="eastAsia"/>
          <w:sz w:val="24"/>
          <w:szCs w:val="24"/>
          <w:lang w:val="en-US" w:eastAsia="zh-CN"/>
        </w:rPr>
        <w:t>以及时间成本</w:t>
      </w:r>
      <w:r>
        <w:rPr>
          <w:rFonts w:hint="eastAsia"/>
          <w:sz w:val="24"/>
          <w:szCs w:val="24"/>
          <w:lang w:val="en-US" w:eastAsia="zh"/>
        </w:rPr>
        <w:t>更新</w:t>
      </w:r>
      <w:r>
        <w:rPr>
          <w:rFonts w:hint="eastAsia"/>
          <w:sz w:val="24"/>
          <w:szCs w:val="24"/>
          <w:highlight w:val="none"/>
          <w:lang w:val="en-US" w:eastAsia="zh-CN"/>
        </w:rPr>
        <w:t>电商商品详情页</w:t>
      </w:r>
      <w:r>
        <w:rPr>
          <w:rFonts w:hint="eastAsia"/>
          <w:sz w:val="24"/>
          <w:szCs w:val="24"/>
          <w:highlight w:val="none"/>
          <w:lang w:val="en-US" w:eastAsia="zh"/>
        </w:rPr>
        <w:t>，</w:t>
      </w:r>
      <w:r>
        <w:rPr>
          <w:rFonts w:hint="eastAsia"/>
          <w:sz w:val="24"/>
          <w:szCs w:val="24"/>
          <w:lang w:eastAsia="zh-CN"/>
        </w:rPr>
        <w:t>吸引更多消费者关注，实现引流目标</w:t>
      </w:r>
      <w:r>
        <w:rPr>
          <w:rFonts w:hint="eastAsia"/>
          <w:sz w:val="24"/>
          <w:szCs w:val="24"/>
          <w:lang w:eastAsia="zh"/>
        </w:rPr>
        <w:t>，</w:t>
      </w:r>
      <w:r>
        <w:rPr>
          <w:rFonts w:hint="eastAsia"/>
          <w:sz w:val="24"/>
          <w:szCs w:val="24"/>
          <w:highlight w:val="none"/>
          <w:lang w:val="en-US" w:eastAsia="zh"/>
        </w:rPr>
        <w:t>稳定了</w:t>
      </w:r>
      <w:r>
        <w:rPr>
          <w:rFonts w:hint="eastAsia"/>
          <w:sz w:val="24"/>
          <w:szCs w:val="24"/>
          <w:lang w:val="en-US" w:eastAsia="zh"/>
        </w:rPr>
        <w:t>电商商品销售量。</w:t>
      </w:r>
    </w:p>
    <w:p>
      <w:pPr>
        <w:pStyle w:val="13"/>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jc w:val="left"/>
        <w:textAlignment w:val="auto"/>
        <w:outlineLvl w:val="2"/>
        <w:rPr>
          <w:rFonts w:hint="eastAsia"/>
          <w:sz w:val="24"/>
          <w:szCs w:val="24"/>
          <w:lang w:val="en-US" w:eastAsia="zh"/>
        </w:rPr>
      </w:pPr>
      <w:r>
        <w:rPr>
          <w:rFonts w:hint="eastAsia"/>
          <w:sz w:val="24"/>
          <w:szCs w:val="24"/>
          <w:lang w:val="en-US" w:eastAsia="zh"/>
        </w:rPr>
        <w:t>项目通过</w:t>
      </w:r>
      <w:r>
        <w:rPr>
          <w:rFonts w:hint="eastAsia" w:eastAsia="宋体" w:cs="Times New Roman"/>
          <w:kern w:val="2"/>
          <w:sz w:val="24"/>
          <w:szCs w:val="24"/>
          <w:lang w:val="en-US" w:eastAsia="zh" w:bidi="ar-SA"/>
        </w:rPr>
        <w:t>问卷的调查与分析</w:t>
      </w:r>
      <w:r>
        <w:rPr>
          <w:rFonts w:hint="eastAsia"/>
          <w:sz w:val="24"/>
          <w:szCs w:val="24"/>
          <w:lang w:val="en-US" w:eastAsia="zh"/>
        </w:rPr>
        <w:t>论证了</w:t>
      </w:r>
      <w:r>
        <w:rPr>
          <w:rFonts w:hint="eastAsia" w:eastAsia="宋体" w:cs="Times New Roman"/>
          <w:kern w:val="2"/>
          <w:sz w:val="24"/>
          <w:szCs w:val="24"/>
          <w:lang w:val="en-US" w:eastAsia="zh" w:bidi="ar-SA"/>
        </w:rPr>
        <w:t>AI在美工方面的应用的可行性，全面评估AIGC在电商行业上的正面作用。</w:t>
      </w:r>
    </w:p>
    <w:bookmarkEnd w:id="43"/>
    <w:bookmarkEnd w:id="44"/>
    <w:p>
      <w:pPr>
        <w:pStyle w:val="13"/>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0" w:firstLineChars="0"/>
        <w:jc w:val="left"/>
        <w:textAlignment w:val="auto"/>
        <w:outlineLvl w:val="0"/>
        <w:rPr>
          <w:rFonts w:hint="eastAsia" w:ascii="宋体" w:hAnsi="宋体" w:eastAsia="宋体"/>
          <w:b/>
          <w:sz w:val="32"/>
          <w:szCs w:val="32"/>
          <w:lang w:val="en-US" w:eastAsia="zh-CN"/>
        </w:rPr>
      </w:pPr>
      <w:bookmarkStart w:id="46" w:name="_Toc2756"/>
      <w:r>
        <w:rPr>
          <w:rFonts w:hint="eastAsia" w:ascii="宋体" w:hAnsi="宋体" w:eastAsia="宋体"/>
          <w:b/>
          <w:sz w:val="32"/>
          <w:szCs w:val="32"/>
          <w:lang w:val="en-US" w:eastAsia="zh-CN"/>
        </w:rPr>
        <w:t>项目经费使用情况</w:t>
      </w:r>
      <w:bookmarkEnd w:id="46"/>
    </w:p>
    <w:p>
      <w:pPr>
        <w:pStyle w:val="13"/>
        <w:keepNext w:val="0"/>
        <w:keepLines w:val="0"/>
        <w:pageBreakBefore w:val="0"/>
        <w:widowControl w:val="0"/>
        <w:numPr>
          <w:ilvl w:val="1"/>
          <w:numId w:val="6"/>
        </w:numPr>
        <w:kinsoku/>
        <w:wordWrap/>
        <w:overflowPunct/>
        <w:topLinePunct w:val="0"/>
        <w:autoSpaceDE/>
        <w:autoSpaceDN/>
        <w:bidi w:val="0"/>
        <w:adjustRightInd/>
        <w:snapToGrid/>
        <w:spacing w:line="360" w:lineRule="auto"/>
        <w:ind w:left="440" w:leftChars="0" w:hanging="440" w:firstLineChars="0"/>
        <w:jc w:val="left"/>
        <w:textAlignment w:val="auto"/>
        <w:outlineLvl w:val="1"/>
        <w:rPr>
          <w:rFonts w:hint="default" w:cs="Times New Roman"/>
          <w:b/>
          <w:bCs/>
          <w:kern w:val="2"/>
          <w:sz w:val="24"/>
          <w:szCs w:val="24"/>
          <w:lang w:val="en-US" w:eastAsia="zh-CN" w:bidi="ar-SA"/>
        </w:rPr>
      </w:pPr>
      <w:bookmarkStart w:id="47" w:name="_Toc24018"/>
      <w:bookmarkStart w:id="48" w:name="_Toc14403"/>
      <w:bookmarkStart w:id="49" w:name="_Toc31463"/>
      <w:bookmarkStart w:id="50" w:name="_Toc12049"/>
      <w:bookmarkStart w:id="51" w:name="_Toc28179"/>
      <w:r>
        <w:rPr>
          <w:rFonts w:hint="default" w:cs="Times New Roman"/>
          <w:b/>
          <w:bCs/>
          <w:kern w:val="2"/>
          <w:sz w:val="24"/>
          <w:szCs w:val="24"/>
          <w:lang w:val="en-US" w:eastAsia="zh-CN" w:bidi="ar-SA"/>
        </w:rPr>
        <w:t>书本：涉及提示词工程和AI绘画学习——200元</w:t>
      </w:r>
      <w:bookmarkEnd w:id="47"/>
      <w:bookmarkEnd w:id="48"/>
      <w:bookmarkEnd w:id="49"/>
      <w:bookmarkEnd w:id="50"/>
      <w:bookmarkEnd w:id="51"/>
    </w:p>
    <w:p>
      <w:pPr>
        <w:pStyle w:val="13"/>
        <w:keepNext w:val="0"/>
        <w:keepLines w:val="0"/>
        <w:pageBreakBefore w:val="0"/>
        <w:widowControl w:val="0"/>
        <w:numPr>
          <w:ilvl w:val="1"/>
          <w:numId w:val="6"/>
        </w:numPr>
        <w:kinsoku/>
        <w:wordWrap/>
        <w:overflowPunct/>
        <w:topLinePunct w:val="0"/>
        <w:autoSpaceDE/>
        <w:autoSpaceDN/>
        <w:bidi w:val="0"/>
        <w:adjustRightInd/>
        <w:snapToGrid/>
        <w:spacing w:line="360" w:lineRule="auto"/>
        <w:ind w:left="440" w:leftChars="0" w:hanging="440" w:firstLineChars="0"/>
        <w:jc w:val="left"/>
        <w:textAlignment w:val="auto"/>
        <w:outlineLvl w:val="1"/>
        <w:rPr>
          <w:rFonts w:hint="default" w:cs="Times New Roman"/>
          <w:b/>
          <w:bCs/>
          <w:kern w:val="2"/>
          <w:sz w:val="24"/>
          <w:szCs w:val="24"/>
          <w:lang w:val="en-US" w:eastAsia="zh-CN" w:bidi="ar-SA"/>
        </w:rPr>
      </w:pPr>
      <w:bookmarkStart w:id="52" w:name="_Toc19245"/>
      <w:bookmarkStart w:id="53" w:name="_Toc9087"/>
      <w:bookmarkStart w:id="54" w:name="_Toc26975"/>
      <w:bookmarkStart w:id="55" w:name="_Toc30880"/>
      <w:bookmarkStart w:id="56" w:name="_Toc6546"/>
      <w:r>
        <w:rPr>
          <w:rFonts w:hint="default" w:cs="Times New Roman"/>
          <w:b/>
          <w:bCs/>
          <w:kern w:val="2"/>
          <w:sz w:val="24"/>
          <w:szCs w:val="24"/>
          <w:lang w:val="en-US" w:eastAsia="zh-CN" w:bidi="ar-SA"/>
        </w:rPr>
        <w:t>计算资源：设计云端GPU租用、使用——200元</w:t>
      </w:r>
      <w:bookmarkEnd w:id="52"/>
      <w:bookmarkEnd w:id="53"/>
      <w:bookmarkEnd w:id="54"/>
      <w:bookmarkEnd w:id="55"/>
      <w:bookmarkEnd w:id="56"/>
    </w:p>
    <w:p>
      <w:pPr>
        <w:pStyle w:val="13"/>
        <w:keepNext w:val="0"/>
        <w:keepLines w:val="0"/>
        <w:pageBreakBefore w:val="0"/>
        <w:widowControl w:val="0"/>
        <w:numPr>
          <w:ilvl w:val="1"/>
          <w:numId w:val="6"/>
        </w:numPr>
        <w:kinsoku/>
        <w:wordWrap/>
        <w:overflowPunct/>
        <w:topLinePunct w:val="0"/>
        <w:autoSpaceDE/>
        <w:autoSpaceDN/>
        <w:bidi w:val="0"/>
        <w:adjustRightInd/>
        <w:snapToGrid/>
        <w:spacing w:line="360" w:lineRule="auto"/>
        <w:ind w:left="440" w:leftChars="0" w:hanging="440" w:firstLineChars="0"/>
        <w:jc w:val="left"/>
        <w:textAlignment w:val="auto"/>
        <w:outlineLvl w:val="1"/>
        <w:rPr>
          <w:rFonts w:hint="default" w:cs="Times New Roman"/>
          <w:b/>
          <w:bCs/>
          <w:kern w:val="2"/>
          <w:sz w:val="24"/>
          <w:szCs w:val="24"/>
          <w:lang w:val="en-US" w:eastAsia="zh-CN" w:bidi="ar-SA"/>
        </w:rPr>
      </w:pPr>
      <w:bookmarkStart w:id="57" w:name="_Toc16799"/>
      <w:bookmarkStart w:id="58" w:name="_Toc23986"/>
      <w:bookmarkStart w:id="59" w:name="_Toc3070"/>
      <w:bookmarkStart w:id="60" w:name="_Toc11954"/>
      <w:bookmarkStart w:id="61" w:name="_Toc16772"/>
      <w:r>
        <w:rPr>
          <w:rFonts w:hint="default" w:cs="Times New Roman"/>
          <w:b/>
          <w:bCs/>
          <w:kern w:val="2"/>
          <w:sz w:val="24"/>
          <w:szCs w:val="24"/>
          <w:lang w:val="en-US" w:eastAsia="zh-CN" w:bidi="ar-SA"/>
        </w:rPr>
        <w:t>调研费用：问卷设计、电商走访等——100元</w:t>
      </w:r>
      <w:bookmarkEnd w:id="57"/>
      <w:bookmarkEnd w:id="58"/>
      <w:bookmarkEnd w:id="59"/>
      <w:bookmarkEnd w:id="60"/>
      <w:bookmarkEnd w:id="61"/>
    </w:p>
    <w:p>
      <w:pPr>
        <w:pStyle w:val="13"/>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0" w:firstLineChars="0"/>
        <w:jc w:val="left"/>
        <w:textAlignment w:val="auto"/>
        <w:outlineLvl w:val="0"/>
        <w:rPr>
          <w:rFonts w:hint="eastAsia" w:ascii="宋体" w:hAnsi="宋体" w:eastAsia="宋体"/>
          <w:b/>
          <w:sz w:val="32"/>
          <w:szCs w:val="32"/>
          <w:lang w:val="en-US" w:eastAsia="zh-CN"/>
        </w:rPr>
      </w:pPr>
      <w:bookmarkStart w:id="62" w:name="_Toc2639"/>
      <w:r>
        <w:rPr>
          <w:rFonts w:hint="eastAsia" w:ascii="宋体" w:hAnsi="宋体" w:eastAsia="宋体"/>
          <w:b/>
          <w:sz w:val="32"/>
          <w:szCs w:val="32"/>
          <w:lang w:val="en-US" w:eastAsia="zh-CN"/>
        </w:rPr>
        <w:t>项目组对完成课题的自我评价、体会与建议</w:t>
      </w:r>
      <w:bookmarkEnd w:id="62"/>
    </w:p>
    <w:p>
      <w:pPr>
        <w:pStyle w:val="13"/>
        <w:keepNext w:val="0"/>
        <w:keepLines w:val="0"/>
        <w:pageBreakBefore w:val="0"/>
        <w:widowControl w:val="0"/>
        <w:numPr>
          <w:ilvl w:val="1"/>
          <w:numId w:val="7"/>
        </w:numPr>
        <w:kinsoku/>
        <w:wordWrap/>
        <w:overflowPunct/>
        <w:topLinePunct w:val="0"/>
        <w:autoSpaceDE/>
        <w:autoSpaceDN/>
        <w:bidi w:val="0"/>
        <w:adjustRightInd/>
        <w:snapToGrid/>
        <w:spacing w:line="360" w:lineRule="auto"/>
        <w:ind w:left="440" w:leftChars="0" w:hanging="440" w:firstLineChars="0"/>
        <w:jc w:val="left"/>
        <w:textAlignment w:val="auto"/>
        <w:outlineLvl w:val="1"/>
        <w:rPr>
          <w:rFonts w:hint="default" w:ascii="Arial" w:hAnsi="Arial" w:eastAsia="Arial" w:cs="Arial"/>
          <w:i w:val="0"/>
          <w:iCs w:val="0"/>
          <w:caps w:val="0"/>
          <w:color w:val="05073B"/>
          <w:spacing w:val="0"/>
          <w:sz w:val="22"/>
          <w:szCs w:val="22"/>
        </w:rPr>
      </w:pPr>
      <w:bookmarkStart w:id="63" w:name="_Toc28214"/>
      <w:r>
        <w:rPr>
          <w:rFonts w:hint="eastAsia" w:cs="Times New Roman"/>
          <w:b/>
          <w:bCs/>
          <w:kern w:val="2"/>
          <w:sz w:val="24"/>
          <w:szCs w:val="24"/>
          <w:lang w:val="en-US" w:eastAsia="zh-CN" w:bidi="ar-SA"/>
        </w:rPr>
        <w:t>自我评价</w:t>
      </w:r>
      <w:bookmarkEnd w:id="63"/>
    </w:p>
    <w:p>
      <w:pPr>
        <w:pStyle w:val="13"/>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jc w:val="left"/>
        <w:textAlignment w:val="auto"/>
        <w:outlineLvl w:val="2"/>
        <w:rPr>
          <w:rFonts w:hint="default" w:eastAsia="宋体"/>
          <w:sz w:val="24"/>
          <w:szCs w:val="24"/>
          <w:lang w:val="en-US" w:eastAsia="zh-CN"/>
        </w:rPr>
      </w:pPr>
      <w:r>
        <w:rPr>
          <w:rFonts w:hint="eastAsia" w:eastAsia="宋体"/>
          <w:sz w:val="24"/>
          <w:szCs w:val="24"/>
          <w:lang w:val="en-US" w:eastAsia="zh-CN"/>
        </w:rPr>
        <w:t>本项目利用AIGC技术，提升电商平台的用户体验、增强内容营销效果，以及提高运营效率和降低成本。通过整合先进的人工智能算法和大数据处理技术，我们为电商平台提供了一系列智能化的解决方案</w:t>
      </w:r>
      <w:r>
        <w:rPr>
          <w:rFonts w:hint="eastAsia"/>
          <w:sz w:val="24"/>
          <w:szCs w:val="24"/>
          <w:lang w:val="en-US" w:eastAsia="zh"/>
        </w:rPr>
        <w:t>，并</w:t>
      </w:r>
      <w:r>
        <w:rPr>
          <w:rFonts w:hint="eastAsia" w:eastAsia="宋体"/>
          <w:sz w:val="24"/>
          <w:szCs w:val="24"/>
          <w:lang w:val="en-US" w:eastAsia="zh-CN"/>
        </w:rPr>
        <w:t>成功地将AIGC技术应用于商品描述生</w:t>
      </w:r>
      <w:r>
        <w:rPr>
          <w:rFonts w:hint="eastAsia" w:eastAsia="宋体"/>
          <w:sz w:val="24"/>
          <w:szCs w:val="24"/>
          <w:lang w:val="en-US" w:eastAsia="zh"/>
        </w:rPr>
        <w:t>成，</w:t>
      </w:r>
      <w:r>
        <w:rPr>
          <w:rFonts w:hint="eastAsia" w:eastAsia="宋体"/>
          <w:sz w:val="24"/>
          <w:szCs w:val="24"/>
          <w:lang w:val="en-US" w:eastAsia="zh-CN"/>
        </w:rPr>
        <w:t>提高了商品描述的准确性和吸引力。在项目中，我们积极探索新的AIGC应用场景，如利用Stable Diffusion生成高质量的商品图片，增强用户的购买欲望。展望未来，我们将继续深化AIGC在电商领域的应用研究和实践探索，推动电商行业的智能化发展。</w:t>
      </w:r>
    </w:p>
    <w:p>
      <w:pPr>
        <w:pStyle w:val="13"/>
        <w:keepNext w:val="0"/>
        <w:keepLines w:val="0"/>
        <w:pageBreakBefore w:val="0"/>
        <w:widowControl w:val="0"/>
        <w:numPr>
          <w:ilvl w:val="1"/>
          <w:numId w:val="7"/>
        </w:numPr>
        <w:pBdr>
          <w:bottom w:val="none" w:color="auto" w:sz="0" w:space="0"/>
        </w:pBdr>
        <w:kinsoku/>
        <w:wordWrap/>
        <w:overflowPunct/>
        <w:topLinePunct w:val="0"/>
        <w:autoSpaceDE/>
        <w:autoSpaceDN/>
        <w:bidi w:val="0"/>
        <w:adjustRightInd/>
        <w:snapToGrid/>
        <w:spacing w:line="360" w:lineRule="auto"/>
        <w:ind w:left="440" w:leftChars="0" w:hanging="440" w:firstLineChars="0"/>
        <w:jc w:val="left"/>
        <w:textAlignment w:val="auto"/>
        <w:outlineLvl w:val="1"/>
        <w:rPr>
          <w:rFonts w:hint="eastAsia" w:eastAsia="宋体"/>
          <w:sz w:val="24"/>
          <w:szCs w:val="24"/>
          <w:lang w:val="en-US" w:eastAsia="zh"/>
        </w:rPr>
      </w:pPr>
      <w:bookmarkStart w:id="64" w:name="_Toc18198"/>
      <w:r>
        <w:rPr>
          <w:rFonts w:hint="eastAsia" w:cs="Times New Roman"/>
          <w:b/>
          <w:bCs/>
          <w:kern w:val="2"/>
          <w:sz w:val="24"/>
          <w:szCs w:val="24"/>
          <w:lang w:val="en-US" w:eastAsia="zh-CN" w:bidi="ar-SA"/>
        </w:rPr>
        <w:t>自我建议</w:t>
      </w:r>
      <w:bookmarkEnd w:id="64"/>
    </w:p>
    <w:p>
      <w:pPr>
        <w:pStyle w:val="13"/>
        <w:keepNext w:val="0"/>
        <w:keepLines w:val="0"/>
        <w:pageBreakBefore w:val="0"/>
        <w:widowControl w:val="0"/>
        <w:numPr>
          <w:ilvl w:val="0"/>
          <w:numId w:val="0"/>
        </w:numPr>
        <w:pBdr>
          <w:bottom w:val="single" w:color="auto" w:sz="2" w:space="0"/>
        </w:pBdr>
        <w:kinsoku/>
        <w:wordWrap/>
        <w:overflowPunct/>
        <w:topLinePunct w:val="0"/>
        <w:autoSpaceDE/>
        <w:autoSpaceDN/>
        <w:bidi w:val="0"/>
        <w:adjustRightInd/>
        <w:snapToGrid/>
        <w:spacing w:line="360" w:lineRule="auto"/>
        <w:ind w:leftChars="0" w:firstLine="480" w:firstLineChars="200"/>
        <w:jc w:val="left"/>
        <w:textAlignment w:val="auto"/>
        <w:outlineLvl w:val="2"/>
        <w:rPr>
          <w:rFonts w:hint="default" w:eastAsia="宋体"/>
          <w:sz w:val="24"/>
          <w:szCs w:val="24"/>
          <w:lang w:val="en-US" w:eastAsia="zh-CN"/>
        </w:rPr>
      </w:pPr>
      <w:bookmarkStart w:id="65" w:name="_Toc3388"/>
      <w:r>
        <w:rPr>
          <w:rFonts w:hint="default" w:eastAsia="宋体"/>
          <w:sz w:val="24"/>
          <w:szCs w:val="24"/>
          <w:lang w:val="en-US" w:eastAsia="zh-CN"/>
        </w:rPr>
        <w:t>为训练出更优秀的AI生成模型，服务于商品详情页和图片的设计，本项目将进一步扩展数据收集范围，包括商品的相关特征、网页设计模板等信息，以丰富训练数据，提高模型的泛化能力。通过增加深度学习的次数，并优化学习方式，我们期望能够训练出与关键字高度匹配的AI生成模型，实现更准确、吸引人的商品描述和图片生成。同时，项目将进行卖家和买家双方关于生成内容满意度的调查，以了解现有模型的优缺点，并确定优化方向。通过细致的用户反馈和需求调研，我们将针对不同用户群体的需求进行模型调整和优化，以确保生成内容更符合用户期望，提升用户体验和购买欲望。</w:t>
      </w:r>
      <w:bookmarkEnd w:id="65"/>
      <w:bookmarkStart w:id="74" w:name="_GoBack"/>
      <w:bookmarkEnd w:id="74"/>
    </w:p>
    <w:p>
      <w:pPr>
        <w:pStyle w:val="13"/>
        <w:keepNext w:val="0"/>
        <w:keepLines w:val="0"/>
        <w:pageBreakBefore w:val="0"/>
        <w:widowControl w:val="0"/>
        <w:numPr>
          <w:ilvl w:val="0"/>
          <w:numId w:val="0"/>
        </w:numPr>
        <w:pBdr>
          <w:bottom w:val="single" w:color="auto" w:sz="2" w:space="0"/>
        </w:pBdr>
        <w:kinsoku/>
        <w:wordWrap/>
        <w:overflowPunct/>
        <w:topLinePunct w:val="0"/>
        <w:autoSpaceDE/>
        <w:autoSpaceDN/>
        <w:bidi w:val="0"/>
        <w:adjustRightInd/>
        <w:snapToGrid/>
        <w:spacing w:line="360" w:lineRule="auto"/>
        <w:ind w:leftChars="0" w:firstLine="480" w:firstLineChars="200"/>
        <w:jc w:val="left"/>
        <w:textAlignment w:val="auto"/>
        <w:outlineLvl w:val="2"/>
        <w:rPr>
          <w:rFonts w:hint="default" w:eastAsia="宋体"/>
          <w:sz w:val="24"/>
          <w:szCs w:val="24"/>
          <w:lang w:val="en-US" w:eastAsia="zh-CN"/>
        </w:rPr>
      </w:pPr>
    </w:p>
    <w:p>
      <w:pPr>
        <w:pStyle w:val="13"/>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0" w:firstLineChars="0"/>
        <w:jc w:val="left"/>
        <w:textAlignment w:val="auto"/>
        <w:outlineLvl w:val="0"/>
        <w:rPr>
          <w:rFonts w:hint="default" w:ascii="宋体" w:hAnsi="宋体" w:eastAsia="宋体"/>
          <w:b/>
          <w:sz w:val="32"/>
          <w:szCs w:val="32"/>
          <w:lang w:val="en-US" w:eastAsia="zh"/>
        </w:rPr>
      </w:pPr>
      <w:bookmarkStart w:id="66" w:name="_Toc10612"/>
      <w:bookmarkStart w:id="67" w:name="_Toc12392"/>
      <w:r>
        <w:rPr>
          <w:rFonts w:hint="eastAsia" w:ascii="宋体" w:hAnsi="宋体"/>
          <w:b/>
          <w:sz w:val="32"/>
          <w:szCs w:val="32"/>
          <w:lang w:val="en-US" w:eastAsia="zh-CN"/>
        </w:rPr>
        <w:t>对接公司店铺和产品地址</w:t>
      </w:r>
      <w:bookmarkEnd w:id="66"/>
      <w:bookmarkEnd w:id="67"/>
    </w:p>
    <w:p>
      <w:pPr>
        <w:pStyle w:val="13"/>
        <w:keepNext w:val="0"/>
        <w:keepLines w:val="0"/>
        <w:pageBreakBefore w:val="0"/>
        <w:widowControl w:val="0"/>
        <w:numPr>
          <w:ilvl w:val="1"/>
          <w:numId w:val="8"/>
        </w:numPr>
        <w:pBdr>
          <w:bottom w:val="none" w:color="auto" w:sz="0" w:space="0"/>
        </w:pBdr>
        <w:kinsoku/>
        <w:wordWrap/>
        <w:overflowPunct/>
        <w:topLinePunct w:val="0"/>
        <w:autoSpaceDE/>
        <w:autoSpaceDN/>
        <w:bidi w:val="0"/>
        <w:adjustRightInd/>
        <w:snapToGrid/>
        <w:spacing w:line="360" w:lineRule="auto"/>
        <w:ind w:left="440" w:leftChars="0" w:hanging="440" w:firstLineChars="0"/>
        <w:jc w:val="left"/>
        <w:textAlignment w:val="auto"/>
        <w:outlineLvl w:val="1"/>
        <w:rPr>
          <w:rFonts w:hint="eastAsia" w:cs="Times New Roman"/>
          <w:b/>
          <w:bCs/>
          <w:kern w:val="2"/>
          <w:sz w:val="24"/>
          <w:szCs w:val="24"/>
          <w:lang w:val="en-US" w:eastAsia="zh-CN" w:bidi="ar-SA"/>
        </w:rPr>
      </w:pPr>
      <w:bookmarkStart w:id="68" w:name="_Toc21388"/>
      <w:r>
        <w:rPr>
          <w:rFonts w:hint="eastAsia" w:cs="Times New Roman"/>
          <w:b/>
          <w:bCs/>
          <w:kern w:val="2"/>
          <w:sz w:val="24"/>
          <w:szCs w:val="24"/>
          <w:lang w:val="en-US" w:eastAsia="zh-CN" w:bidi="ar-SA"/>
        </w:rPr>
        <w:t>店铺地址：</w:t>
      </w:r>
      <w:bookmarkEnd w:id="68"/>
    </w:p>
    <w:p>
      <w:pPr>
        <w:pStyle w:val="13"/>
        <w:keepNext w:val="0"/>
        <w:keepLines w:val="0"/>
        <w:pageBreakBefore w:val="0"/>
        <w:widowControl w:val="0"/>
        <w:numPr>
          <w:ilvl w:val="0"/>
          <w:numId w:val="0"/>
        </w:numPr>
        <w:pBdr>
          <w:bottom w:val="none" w:color="auto" w:sz="0" w:space="0"/>
        </w:pBdr>
        <w:kinsoku/>
        <w:wordWrap/>
        <w:overflowPunct/>
        <w:topLinePunct w:val="0"/>
        <w:autoSpaceDE/>
        <w:autoSpaceDN/>
        <w:bidi w:val="0"/>
        <w:adjustRightInd/>
        <w:snapToGrid/>
        <w:spacing w:line="360" w:lineRule="auto"/>
        <w:ind w:leftChars="0" w:firstLine="420" w:firstLineChars="0"/>
        <w:jc w:val="left"/>
        <w:textAlignment w:val="auto"/>
        <w:outlineLvl w:val="2"/>
        <w:rPr>
          <w:rStyle w:val="12"/>
          <w:rFonts w:hint="eastAsia"/>
          <w:sz w:val="24"/>
          <w:szCs w:val="24"/>
          <w:lang w:val="en-US" w:eastAsia="zh-CN"/>
        </w:rPr>
      </w:pPr>
      <w:bookmarkStart w:id="69" w:name="_Toc24810"/>
      <w:r>
        <w:rPr>
          <w:rStyle w:val="12"/>
          <w:rFonts w:hint="eastAsia"/>
          <w:sz w:val="24"/>
          <w:szCs w:val="24"/>
          <w:lang w:val="en-US" w:eastAsia="zh-CN"/>
        </w:rPr>
        <w:t>https://shop34204266.taobao.com/</w:t>
      </w:r>
      <w:bookmarkEnd w:id="69"/>
    </w:p>
    <w:p>
      <w:pPr>
        <w:pStyle w:val="13"/>
        <w:keepNext w:val="0"/>
        <w:keepLines w:val="0"/>
        <w:pageBreakBefore w:val="0"/>
        <w:widowControl w:val="0"/>
        <w:numPr>
          <w:ilvl w:val="1"/>
          <w:numId w:val="8"/>
        </w:numPr>
        <w:pBdr>
          <w:bottom w:val="none" w:color="auto" w:sz="0" w:space="0"/>
        </w:pBdr>
        <w:kinsoku/>
        <w:wordWrap/>
        <w:overflowPunct/>
        <w:topLinePunct w:val="0"/>
        <w:autoSpaceDE/>
        <w:autoSpaceDN/>
        <w:bidi w:val="0"/>
        <w:adjustRightInd/>
        <w:snapToGrid/>
        <w:spacing w:line="360" w:lineRule="auto"/>
        <w:ind w:left="440" w:leftChars="0" w:hanging="440" w:firstLineChars="0"/>
        <w:jc w:val="left"/>
        <w:textAlignment w:val="auto"/>
        <w:outlineLvl w:val="1"/>
        <w:rPr>
          <w:rFonts w:hint="eastAsia" w:cs="Times New Roman"/>
          <w:b/>
          <w:bCs/>
          <w:kern w:val="2"/>
          <w:sz w:val="24"/>
          <w:szCs w:val="24"/>
          <w:lang w:val="en-US" w:eastAsia="zh-CN" w:bidi="ar-SA"/>
        </w:rPr>
      </w:pPr>
      <w:bookmarkStart w:id="70" w:name="_Toc23554"/>
      <w:r>
        <w:rPr>
          <w:rFonts w:hint="eastAsia" w:cs="Times New Roman"/>
          <w:b/>
          <w:bCs/>
          <w:kern w:val="2"/>
          <w:sz w:val="24"/>
          <w:szCs w:val="24"/>
          <w:lang w:val="en-US" w:eastAsia="zh-CN" w:bidi="ar-SA"/>
        </w:rPr>
        <w:t>产品地址：</w:t>
      </w:r>
      <w:bookmarkEnd w:id="70"/>
    </w:p>
    <w:p>
      <w:pPr>
        <w:pStyle w:val="13"/>
        <w:keepNext w:val="0"/>
        <w:keepLines w:val="0"/>
        <w:pageBreakBefore w:val="0"/>
        <w:widowControl w:val="0"/>
        <w:numPr>
          <w:ilvl w:val="0"/>
          <w:numId w:val="0"/>
        </w:numPr>
        <w:pBdr>
          <w:bottom w:val="none" w:color="auto" w:sz="0" w:space="0"/>
        </w:pBdr>
        <w:kinsoku/>
        <w:wordWrap/>
        <w:overflowPunct/>
        <w:topLinePunct w:val="0"/>
        <w:autoSpaceDE/>
        <w:autoSpaceDN/>
        <w:bidi w:val="0"/>
        <w:adjustRightInd/>
        <w:snapToGrid/>
        <w:spacing w:line="360" w:lineRule="auto"/>
        <w:ind w:leftChars="0" w:firstLine="420" w:firstLineChars="0"/>
        <w:jc w:val="left"/>
        <w:textAlignment w:val="auto"/>
        <w:outlineLvl w:val="2"/>
        <w:rPr>
          <w:rFonts w:hint="eastAsia" w:cs="Times New Roman"/>
          <w:b w:val="0"/>
          <w:bCs w:val="0"/>
          <w:kern w:val="2"/>
          <w:sz w:val="24"/>
          <w:szCs w:val="24"/>
          <w:lang w:val="en-US" w:eastAsia="zh-CN" w:bidi="ar-SA"/>
        </w:rPr>
      </w:pPr>
      <w:bookmarkStart w:id="71" w:name="_Toc27901"/>
      <w:r>
        <w:rPr>
          <w:rFonts w:hint="eastAsia" w:cs="Times New Roman"/>
          <w:b w:val="0"/>
          <w:bCs w:val="0"/>
          <w:kern w:val="2"/>
          <w:sz w:val="24"/>
          <w:szCs w:val="24"/>
          <w:lang w:val="en-US" w:eastAsia="zh-CN" w:bidi="ar-SA"/>
        </w:rPr>
        <w:fldChar w:fldCharType="begin"/>
      </w:r>
      <w:r>
        <w:rPr>
          <w:rFonts w:hint="eastAsia" w:cs="Times New Roman"/>
          <w:b w:val="0"/>
          <w:bCs w:val="0"/>
          <w:kern w:val="2"/>
          <w:sz w:val="24"/>
          <w:szCs w:val="24"/>
          <w:lang w:val="en-US" w:eastAsia="zh-CN" w:bidi="ar-SA"/>
        </w:rPr>
        <w:instrText xml:space="preserve"> HYPERLINK "https://item.taobao.com/item.htm?id=549578222167" </w:instrText>
      </w:r>
      <w:r>
        <w:rPr>
          <w:rFonts w:hint="eastAsia" w:cs="Times New Roman"/>
          <w:b w:val="0"/>
          <w:bCs w:val="0"/>
          <w:kern w:val="2"/>
          <w:sz w:val="24"/>
          <w:szCs w:val="24"/>
          <w:lang w:val="en-US" w:eastAsia="zh-CN" w:bidi="ar-SA"/>
        </w:rPr>
        <w:fldChar w:fldCharType="separate"/>
      </w:r>
      <w:r>
        <w:rPr>
          <w:rStyle w:val="12"/>
          <w:rFonts w:hint="eastAsia" w:cs="Times New Roman"/>
          <w:b w:val="0"/>
          <w:bCs w:val="0"/>
          <w:kern w:val="2"/>
          <w:sz w:val="24"/>
          <w:szCs w:val="24"/>
          <w:lang w:val="en-US" w:eastAsia="zh-CN" w:bidi="ar-SA"/>
        </w:rPr>
        <w:t>https://item.taobao.com/item.htm?id=549578222167</w:t>
      </w:r>
      <w:r>
        <w:rPr>
          <w:rFonts w:hint="eastAsia" w:cs="Times New Roman"/>
          <w:b w:val="0"/>
          <w:bCs w:val="0"/>
          <w:kern w:val="2"/>
          <w:sz w:val="24"/>
          <w:szCs w:val="24"/>
          <w:lang w:val="en-US" w:eastAsia="zh-CN" w:bidi="ar-SA"/>
        </w:rPr>
        <w:fldChar w:fldCharType="end"/>
      </w:r>
      <w:bookmarkEnd w:id="71"/>
    </w:p>
    <w:p>
      <w:pPr>
        <w:pStyle w:val="13"/>
        <w:keepNext w:val="0"/>
        <w:keepLines w:val="0"/>
        <w:pageBreakBefore w:val="0"/>
        <w:widowControl w:val="0"/>
        <w:numPr>
          <w:ilvl w:val="0"/>
          <w:numId w:val="0"/>
        </w:numPr>
        <w:pBdr>
          <w:bottom w:val="none" w:color="auto" w:sz="0" w:space="0"/>
        </w:pBdr>
        <w:kinsoku/>
        <w:wordWrap/>
        <w:overflowPunct/>
        <w:topLinePunct w:val="0"/>
        <w:autoSpaceDE/>
        <w:autoSpaceDN/>
        <w:bidi w:val="0"/>
        <w:adjustRightInd/>
        <w:snapToGrid/>
        <w:spacing w:line="360" w:lineRule="auto"/>
        <w:ind w:leftChars="0" w:firstLine="420" w:firstLineChars="0"/>
        <w:jc w:val="left"/>
        <w:textAlignment w:val="auto"/>
        <w:outlineLvl w:val="2"/>
        <w:rPr>
          <w:rFonts w:hint="eastAsia" w:cs="Times New Roman"/>
          <w:b w:val="0"/>
          <w:bCs w:val="0"/>
          <w:kern w:val="2"/>
          <w:sz w:val="24"/>
          <w:szCs w:val="24"/>
          <w:lang w:val="en-US" w:eastAsia="zh-CN" w:bidi="ar-SA"/>
        </w:rPr>
      </w:pPr>
    </w:p>
    <w:p>
      <w:pPr>
        <w:pStyle w:val="13"/>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0" w:firstLineChars="0"/>
        <w:jc w:val="left"/>
        <w:textAlignment w:val="auto"/>
        <w:outlineLvl w:val="0"/>
        <w:rPr>
          <w:rFonts w:hint="default" w:ascii="宋体" w:hAnsi="宋体" w:eastAsia="宋体"/>
          <w:b/>
          <w:sz w:val="32"/>
          <w:szCs w:val="32"/>
          <w:lang w:val="en-US" w:eastAsia="zh"/>
        </w:rPr>
      </w:pPr>
      <w:bookmarkStart w:id="72" w:name="_Toc32619"/>
      <w:r>
        <w:rPr>
          <w:rFonts w:hint="eastAsia" w:ascii="宋体" w:hAnsi="宋体"/>
          <w:b/>
          <w:sz w:val="32"/>
          <w:szCs w:val="32"/>
          <w:lang w:val="en-US" w:eastAsia="zh-CN"/>
        </w:rPr>
        <w:t>问卷及问卷分析</w:t>
      </w:r>
      <w:bookmarkEnd w:id="72"/>
    </w:p>
    <w:p>
      <w:pPr>
        <w:keepNext w:val="0"/>
        <w:keepLines w:val="0"/>
        <w:pageBreakBefore w:val="0"/>
        <w:widowControl w:val="0"/>
        <w:kinsoku/>
        <w:wordWrap/>
        <w:overflowPunct/>
        <w:topLinePunct w:val="0"/>
        <w:autoSpaceDE/>
        <w:autoSpaceDN/>
        <w:bidi w:val="0"/>
        <w:adjustRightInd/>
        <w:snapToGrid/>
        <w:spacing w:line="420" w:lineRule="exact"/>
        <w:ind w:firstLine="420" w:firstLineChars="0"/>
        <w:textAlignment w:val="auto"/>
        <w:rPr>
          <w:rFonts w:hint="eastAsia" w:ascii="微软雅黑" w:hAnsi="微软雅黑" w:eastAsia="微软雅黑" w:cs="微软雅黑"/>
          <w:color w:val="000000" w:themeColor="text1"/>
          <w:sz w:val="24"/>
          <w:szCs w:val="24"/>
          <w:highlight w:val="yellow"/>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highlight w:val="yellow"/>
          <w:lang w:val="en-US" w:eastAsia="zh-CN"/>
          <w14:textFill>
            <w14:solidFill>
              <w14:schemeClr w14:val="tx1"/>
            </w14:solidFill>
          </w14:textFill>
        </w:rPr>
        <w:t>问题1</w:t>
      </w:r>
      <w:r>
        <w:rPr>
          <w:rFonts w:hint="eastAsia" w:ascii="微软雅黑" w:hAnsi="微软雅黑" w:eastAsia="微软雅黑" w:cs="微软雅黑"/>
          <w:color w:val="000000" w:themeColor="text1"/>
          <w:sz w:val="24"/>
          <w:szCs w:val="24"/>
          <w:highlight w:val="yellow"/>
          <w:lang w:val="en-US" w:eastAsia="zh-CN"/>
          <w14:textFill>
            <w14:solidFill>
              <w14:schemeClr w14:val="tx1"/>
            </w14:solidFill>
          </w14:textFill>
        </w:rPr>
        <w:t>：</w:t>
      </w:r>
      <w:r>
        <w:rPr>
          <w:rFonts w:hint="eastAsia" w:ascii="微软雅黑" w:hAnsi="微软雅黑" w:eastAsia="微软雅黑" w:cs="微软雅黑"/>
          <w:b w:val="0"/>
          <w:bCs w:val="0"/>
          <w:color w:val="000000" w:themeColor="text1"/>
          <w:sz w:val="24"/>
          <w:szCs w:val="24"/>
          <w:highlight w:val="yellow"/>
          <w:lang w:val="en-US" w:eastAsia="zh-CN"/>
          <w14:textFill>
            <w14:solidFill>
              <w14:schemeClr w14:val="tx1"/>
            </w14:solidFill>
          </w14:textFill>
        </w:rPr>
        <w:t>您运营电商的平台？</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0"/>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阿里(淘宝/天猫)</w:t>
      </w:r>
      <w:r>
        <w:rPr>
          <w:rFonts w:hint="eastAsia" w:ascii="微软雅黑" w:hAnsi="微软雅黑" w:eastAsia="微软雅黑" w:cs="微软雅黑"/>
          <w:b w:val="0"/>
          <w:bCs w:val="0"/>
          <w:sz w:val="24"/>
          <w:szCs w:val="24"/>
          <w:lang w:val="en-US" w:eastAsia="zh-CN"/>
        </w:rPr>
        <w:tab/>
      </w:r>
      <w:r>
        <w:rPr>
          <w:rFonts w:hint="eastAsia" w:ascii="微软雅黑" w:hAnsi="微软雅黑" w:eastAsia="微软雅黑" w:cs="微软雅黑"/>
          <w:b w:val="0"/>
          <w:bCs w:val="0"/>
          <w:sz w:val="24"/>
          <w:szCs w:val="24"/>
          <w:lang w:val="en-US" w:eastAsia="zh-CN"/>
        </w:rPr>
        <w:t>京东</w:t>
      </w:r>
      <w:r>
        <w:rPr>
          <w:rFonts w:hint="eastAsia" w:ascii="微软雅黑" w:hAnsi="微软雅黑" w:eastAsia="微软雅黑" w:cs="微软雅黑"/>
          <w:b w:val="0"/>
          <w:bCs w:val="0"/>
          <w:sz w:val="24"/>
          <w:szCs w:val="24"/>
          <w:lang w:val="en-US" w:eastAsia="zh-CN"/>
        </w:rPr>
        <w:tab/>
      </w:r>
      <w:r>
        <w:rPr>
          <w:rFonts w:hint="eastAsia" w:ascii="微软雅黑" w:hAnsi="微软雅黑" w:eastAsia="微软雅黑" w:cs="微软雅黑"/>
          <w:b w:val="0"/>
          <w:bCs w:val="0"/>
          <w:sz w:val="24"/>
          <w:szCs w:val="24"/>
          <w:lang w:val="en-US" w:eastAsia="zh-CN"/>
        </w:rPr>
        <w:t>其他传统电商（苏宁易购/唯品会）</w:t>
      </w:r>
      <w:r>
        <w:rPr>
          <w:rFonts w:hint="eastAsia" w:ascii="微软雅黑" w:hAnsi="微软雅黑" w:eastAsia="微软雅黑" w:cs="微软雅黑"/>
          <w:b w:val="0"/>
          <w:bCs w:val="0"/>
          <w:sz w:val="24"/>
          <w:szCs w:val="24"/>
          <w:lang w:val="en-US" w:eastAsia="zh-CN"/>
        </w:rPr>
        <w:tab/>
      </w:r>
      <w:r>
        <w:rPr>
          <w:rFonts w:hint="eastAsia" w:ascii="微软雅黑" w:hAnsi="微软雅黑" w:eastAsia="微软雅黑" w:cs="微软雅黑"/>
          <w:b w:val="0"/>
          <w:bCs w:val="0"/>
          <w:sz w:val="24"/>
          <w:szCs w:val="24"/>
          <w:lang w:val="en-US" w:eastAsia="zh-CN"/>
        </w:rPr>
        <w:t>拼多多</w:t>
      </w:r>
      <w:r>
        <w:rPr>
          <w:rFonts w:hint="eastAsia" w:ascii="微软雅黑" w:hAnsi="微软雅黑" w:eastAsia="微软雅黑" w:cs="微软雅黑"/>
          <w:b w:val="0"/>
          <w:bCs w:val="0"/>
          <w:sz w:val="24"/>
          <w:szCs w:val="24"/>
          <w:lang w:val="en-US" w:eastAsia="zh-CN"/>
        </w:rPr>
        <w:tab/>
      </w:r>
      <w:r>
        <w:rPr>
          <w:rFonts w:hint="eastAsia" w:ascii="微软雅黑" w:hAnsi="微软雅黑" w:eastAsia="微软雅黑" w:cs="微软雅黑"/>
          <w:b w:val="0"/>
          <w:bCs w:val="0"/>
          <w:sz w:val="24"/>
          <w:szCs w:val="24"/>
          <w:lang w:val="en-US" w:eastAsia="zh-CN"/>
        </w:rPr>
        <w:t>快手/抖音</w:t>
      </w:r>
      <w:r>
        <w:rPr>
          <w:rFonts w:hint="eastAsia" w:ascii="微软雅黑" w:hAnsi="微软雅黑" w:eastAsia="微软雅黑" w:cs="微软雅黑"/>
          <w:b w:val="0"/>
          <w:bCs w:val="0"/>
          <w:sz w:val="24"/>
          <w:szCs w:val="24"/>
          <w:lang w:val="en-US" w:eastAsia="zh-CN"/>
        </w:rPr>
        <w:tab/>
      </w:r>
      <w:r>
        <w:rPr>
          <w:rFonts w:hint="eastAsia" w:ascii="微软雅黑" w:hAnsi="微软雅黑" w:eastAsia="微软雅黑" w:cs="微软雅黑"/>
          <w:b w:val="0"/>
          <w:bCs w:val="0"/>
          <w:sz w:val="24"/>
          <w:szCs w:val="24"/>
          <w:lang w:val="en-US" w:eastAsia="zh-CN"/>
        </w:rPr>
        <w:t>微商</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0"/>
        <w:textAlignment w:val="auto"/>
        <w:rPr>
          <w:rFonts w:hint="eastAsia" w:ascii="微软雅黑" w:hAnsi="微软雅黑" w:eastAsia="微软雅黑" w:cs="微软雅黑"/>
          <w:b w:val="0"/>
          <w:bCs w:val="0"/>
          <w:sz w:val="24"/>
          <w:szCs w:val="24"/>
          <w:highlight w:val="yellow"/>
          <w:lang w:val="en-US" w:eastAsia="zh-CN"/>
        </w:rPr>
      </w:pPr>
      <w:r>
        <w:rPr>
          <w:rFonts w:hint="eastAsia" w:ascii="微软雅黑" w:hAnsi="微软雅黑" w:eastAsia="微软雅黑" w:cs="微软雅黑"/>
          <w:b w:val="0"/>
          <w:bCs w:val="0"/>
          <w:sz w:val="24"/>
          <w:szCs w:val="24"/>
          <w:highlight w:val="yellow"/>
          <w:lang w:val="en-US" w:eastAsia="zh-CN"/>
        </w:rPr>
        <w:t>问题</w:t>
      </w:r>
      <w:r>
        <w:rPr>
          <w:rFonts w:hint="eastAsia" w:ascii="微软雅黑" w:hAnsi="微软雅黑" w:eastAsia="微软雅黑" w:cs="微软雅黑"/>
          <w:b w:val="0"/>
          <w:bCs w:val="0"/>
          <w:sz w:val="24"/>
          <w:szCs w:val="24"/>
          <w:highlight w:val="yellow"/>
          <w:lang w:val="en-US" w:eastAsia="zh"/>
        </w:rPr>
        <w:t>2</w:t>
      </w:r>
      <w:r>
        <w:rPr>
          <w:rFonts w:hint="eastAsia" w:ascii="微软雅黑" w:hAnsi="微软雅黑" w:eastAsia="微软雅黑" w:cs="微软雅黑"/>
          <w:b w:val="0"/>
          <w:bCs w:val="0"/>
          <w:sz w:val="24"/>
          <w:szCs w:val="24"/>
          <w:highlight w:val="yellow"/>
          <w:lang w:val="en-US" w:eastAsia="zh-CN"/>
        </w:rPr>
        <w:t>：商品的类型是什么？</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0"/>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食品类</w:t>
      </w:r>
      <w:r>
        <w:rPr>
          <w:rFonts w:hint="eastAsia" w:ascii="微软雅黑" w:hAnsi="微软雅黑" w:eastAsia="微软雅黑" w:cs="微软雅黑"/>
          <w:b w:val="0"/>
          <w:bCs w:val="0"/>
          <w:sz w:val="24"/>
          <w:szCs w:val="24"/>
          <w:lang w:val="en-US" w:eastAsia="zh-CN"/>
        </w:rPr>
        <w:tab/>
      </w:r>
      <w:r>
        <w:rPr>
          <w:rFonts w:hint="eastAsia" w:ascii="微软雅黑" w:hAnsi="微软雅黑" w:eastAsia="微软雅黑" w:cs="微软雅黑"/>
          <w:b w:val="0"/>
          <w:bCs w:val="0"/>
          <w:sz w:val="24"/>
          <w:szCs w:val="24"/>
          <w:lang w:val="en-US" w:eastAsia="zh-CN"/>
        </w:rPr>
        <w:t>服装类</w:t>
      </w:r>
      <w:r>
        <w:rPr>
          <w:rFonts w:hint="eastAsia" w:ascii="微软雅黑" w:hAnsi="微软雅黑" w:eastAsia="微软雅黑" w:cs="微软雅黑"/>
          <w:b w:val="0"/>
          <w:bCs w:val="0"/>
          <w:sz w:val="24"/>
          <w:szCs w:val="24"/>
          <w:lang w:val="en-US" w:eastAsia="zh-CN"/>
        </w:rPr>
        <w:tab/>
      </w:r>
      <w:r>
        <w:rPr>
          <w:rFonts w:hint="eastAsia" w:ascii="微软雅黑" w:hAnsi="微软雅黑" w:eastAsia="微软雅黑" w:cs="微软雅黑"/>
          <w:b w:val="0"/>
          <w:bCs w:val="0"/>
          <w:sz w:val="24"/>
          <w:szCs w:val="24"/>
          <w:lang w:val="en-US" w:eastAsia="zh-CN"/>
        </w:rPr>
        <w:t>鞋帽类</w:t>
      </w:r>
      <w:r>
        <w:rPr>
          <w:rFonts w:hint="eastAsia" w:ascii="微软雅黑" w:hAnsi="微软雅黑" w:eastAsia="微软雅黑" w:cs="微软雅黑"/>
          <w:b w:val="0"/>
          <w:bCs w:val="0"/>
          <w:sz w:val="24"/>
          <w:szCs w:val="24"/>
          <w:lang w:val="en-US" w:eastAsia="zh-CN"/>
        </w:rPr>
        <w:tab/>
      </w:r>
      <w:r>
        <w:rPr>
          <w:rFonts w:hint="eastAsia" w:ascii="微软雅黑" w:hAnsi="微软雅黑" w:eastAsia="微软雅黑" w:cs="微软雅黑"/>
          <w:b w:val="0"/>
          <w:bCs w:val="0"/>
          <w:sz w:val="24"/>
          <w:szCs w:val="24"/>
          <w:lang w:val="en-US" w:eastAsia="zh-CN"/>
        </w:rPr>
        <w:t>日用品类</w:t>
      </w:r>
      <w:r>
        <w:rPr>
          <w:rFonts w:hint="eastAsia" w:ascii="微软雅黑" w:hAnsi="微软雅黑" w:eastAsia="微软雅黑" w:cs="微软雅黑"/>
          <w:b w:val="0"/>
          <w:bCs w:val="0"/>
          <w:sz w:val="24"/>
          <w:szCs w:val="24"/>
          <w:lang w:val="en-US" w:eastAsia="zh-CN"/>
        </w:rPr>
        <w:tab/>
      </w:r>
      <w:r>
        <w:rPr>
          <w:rFonts w:hint="eastAsia" w:ascii="微软雅黑" w:hAnsi="微软雅黑" w:eastAsia="微软雅黑" w:cs="微软雅黑"/>
          <w:b w:val="0"/>
          <w:bCs w:val="0"/>
          <w:sz w:val="24"/>
          <w:szCs w:val="24"/>
          <w:lang w:val="en-US" w:eastAsia="zh-CN"/>
        </w:rPr>
        <w:t>家具类</w:t>
      </w:r>
      <w:r>
        <w:rPr>
          <w:rFonts w:hint="eastAsia" w:ascii="微软雅黑" w:hAnsi="微软雅黑" w:eastAsia="微软雅黑" w:cs="微软雅黑"/>
          <w:b w:val="0"/>
          <w:bCs w:val="0"/>
          <w:sz w:val="24"/>
          <w:szCs w:val="24"/>
          <w:lang w:val="en-US" w:eastAsia="zh-CN"/>
        </w:rPr>
        <w:tab/>
      </w:r>
      <w:r>
        <w:rPr>
          <w:rFonts w:hint="eastAsia" w:ascii="微软雅黑" w:hAnsi="微软雅黑" w:eastAsia="微软雅黑" w:cs="微软雅黑"/>
          <w:b w:val="0"/>
          <w:bCs w:val="0"/>
          <w:sz w:val="24"/>
          <w:szCs w:val="24"/>
          <w:lang w:val="en-US" w:eastAsia="zh-CN"/>
        </w:rPr>
        <w:t>家用电器类</w:t>
      </w:r>
      <w:r>
        <w:rPr>
          <w:rFonts w:hint="eastAsia" w:ascii="微软雅黑" w:hAnsi="微软雅黑" w:eastAsia="微软雅黑" w:cs="微软雅黑"/>
          <w:b w:val="0"/>
          <w:bCs w:val="0"/>
          <w:sz w:val="24"/>
          <w:szCs w:val="24"/>
          <w:lang w:val="en-US" w:eastAsia="zh-CN"/>
        </w:rPr>
        <w:tab/>
      </w:r>
      <w:r>
        <w:rPr>
          <w:rFonts w:hint="eastAsia" w:ascii="微软雅黑" w:hAnsi="微软雅黑" w:eastAsia="微软雅黑" w:cs="微软雅黑"/>
          <w:b w:val="0"/>
          <w:bCs w:val="0"/>
          <w:sz w:val="24"/>
          <w:szCs w:val="24"/>
          <w:lang w:val="en-US" w:eastAsia="zh-CN"/>
        </w:rPr>
        <w:t>纺织品类</w:t>
      </w:r>
      <w:r>
        <w:rPr>
          <w:rFonts w:hint="eastAsia" w:ascii="微软雅黑" w:hAnsi="微软雅黑" w:eastAsia="微软雅黑" w:cs="微软雅黑"/>
          <w:b w:val="0"/>
          <w:bCs w:val="0"/>
          <w:sz w:val="24"/>
          <w:szCs w:val="24"/>
          <w:lang w:val="en-US" w:eastAsia="zh-CN"/>
        </w:rPr>
        <w:tab/>
      </w:r>
      <w:r>
        <w:rPr>
          <w:rFonts w:hint="eastAsia" w:ascii="微软雅黑" w:hAnsi="微软雅黑" w:eastAsia="微软雅黑" w:cs="微软雅黑"/>
          <w:b w:val="0"/>
          <w:bCs w:val="0"/>
          <w:sz w:val="24"/>
          <w:szCs w:val="24"/>
          <w:lang w:val="en-US" w:eastAsia="zh-CN"/>
        </w:rPr>
        <w:t>五金电料类</w:t>
      </w:r>
      <w:r>
        <w:rPr>
          <w:rFonts w:hint="eastAsia" w:ascii="微软雅黑" w:hAnsi="微软雅黑" w:eastAsia="微软雅黑" w:cs="微软雅黑"/>
          <w:b w:val="0"/>
          <w:bCs w:val="0"/>
          <w:sz w:val="24"/>
          <w:szCs w:val="24"/>
          <w:lang w:val="en-US" w:eastAsia="zh-CN"/>
        </w:rPr>
        <w:tab/>
      </w:r>
      <w:r>
        <w:rPr>
          <w:rFonts w:hint="eastAsia" w:ascii="微软雅黑" w:hAnsi="微软雅黑" w:eastAsia="微软雅黑" w:cs="微软雅黑"/>
          <w:b w:val="0"/>
          <w:bCs w:val="0"/>
          <w:sz w:val="24"/>
          <w:szCs w:val="24"/>
          <w:lang w:val="en-US" w:eastAsia="zh-CN"/>
        </w:rPr>
        <w:t>厨具类</w:t>
      </w:r>
      <w:r>
        <w:rPr>
          <w:rFonts w:hint="eastAsia" w:ascii="微软雅黑" w:hAnsi="微软雅黑" w:eastAsia="微软雅黑" w:cs="微软雅黑"/>
          <w:b w:val="0"/>
          <w:bCs w:val="0"/>
          <w:sz w:val="24"/>
          <w:szCs w:val="24"/>
          <w:lang w:val="en-US" w:eastAsia="zh-CN"/>
        </w:rPr>
        <w:tab/>
      </w:r>
      <w:r>
        <w:rPr>
          <w:rFonts w:hint="eastAsia" w:ascii="微软雅黑" w:hAnsi="微软雅黑" w:eastAsia="微软雅黑" w:cs="微软雅黑"/>
          <w:b w:val="0"/>
          <w:bCs w:val="0"/>
          <w:sz w:val="24"/>
          <w:szCs w:val="24"/>
          <w:lang w:val="en-US" w:eastAsia="zh-CN"/>
        </w:rPr>
        <w:t>3c数码</w:t>
      </w:r>
      <w:r>
        <w:rPr>
          <w:rFonts w:hint="eastAsia" w:ascii="微软雅黑" w:hAnsi="微软雅黑" w:eastAsia="微软雅黑" w:cs="微软雅黑"/>
          <w:b w:val="0"/>
          <w:bCs w:val="0"/>
          <w:sz w:val="24"/>
          <w:szCs w:val="24"/>
          <w:lang w:val="en-US" w:eastAsia="zh-CN"/>
        </w:rPr>
        <w:tab/>
      </w:r>
      <w:r>
        <w:rPr>
          <w:rFonts w:hint="eastAsia" w:ascii="微软雅黑" w:hAnsi="微软雅黑" w:eastAsia="微软雅黑" w:cs="微软雅黑"/>
          <w:b w:val="0"/>
          <w:bCs w:val="0"/>
          <w:sz w:val="24"/>
          <w:szCs w:val="24"/>
          <w:lang w:val="en-US" w:eastAsia="zh-CN"/>
        </w:rPr>
        <w:t>（手机，电脑，MP3等）</w:t>
      </w:r>
      <w:r>
        <w:rPr>
          <w:rFonts w:hint="eastAsia" w:ascii="微软雅黑" w:hAnsi="微软雅黑" w:eastAsia="微软雅黑" w:cs="微软雅黑"/>
          <w:b w:val="0"/>
          <w:bCs w:val="0"/>
          <w:sz w:val="24"/>
          <w:szCs w:val="24"/>
          <w:lang w:val="en-US" w:eastAsia="zh-CN"/>
        </w:rPr>
        <w:tab/>
      </w:r>
      <w:r>
        <w:rPr>
          <w:rFonts w:hint="eastAsia" w:ascii="微软雅黑" w:hAnsi="微软雅黑" w:eastAsia="微软雅黑" w:cs="微软雅黑"/>
          <w:b w:val="0"/>
          <w:bCs w:val="0"/>
          <w:sz w:val="24"/>
          <w:szCs w:val="24"/>
          <w:lang w:val="en-US" w:eastAsia="zh-CN"/>
        </w:rPr>
        <w:t>其他</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0"/>
        <w:textAlignment w:val="auto"/>
        <w:rPr>
          <w:rFonts w:hint="eastAsia" w:ascii="微软雅黑" w:hAnsi="微软雅黑" w:eastAsia="微软雅黑" w:cs="微软雅黑"/>
          <w:b w:val="0"/>
          <w:bCs w:val="0"/>
          <w:sz w:val="24"/>
          <w:szCs w:val="24"/>
          <w:lang w:eastAsia="zh-CN"/>
        </w:rPr>
      </w:pPr>
      <w:bookmarkStart w:id="73" w:name="OLE_LINK1"/>
      <w:r>
        <w:rPr>
          <w:rFonts w:hint="eastAsia" w:ascii="微软雅黑" w:hAnsi="微软雅黑" w:eastAsia="微软雅黑" w:cs="微软雅黑"/>
          <w:b w:val="0"/>
          <w:bCs w:val="0"/>
          <w:color w:val="000000" w:themeColor="text1"/>
          <w:sz w:val="24"/>
          <w:szCs w:val="24"/>
          <w:highlight w:val="yellow"/>
          <w:lang w:val="en-US" w:eastAsia="zh-CN"/>
          <w14:textFill>
            <w14:solidFill>
              <w14:schemeClr w14:val="tx1"/>
            </w14:solidFill>
          </w14:textFill>
        </w:rPr>
        <w:t>问题</w:t>
      </w:r>
      <w:r>
        <w:rPr>
          <w:rFonts w:hint="eastAsia" w:ascii="微软雅黑" w:hAnsi="微软雅黑" w:eastAsia="微软雅黑" w:cs="微软雅黑"/>
          <w:b w:val="0"/>
          <w:bCs w:val="0"/>
          <w:color w:val="000000" w:themeColor="text1"/>
          <w:sz w:val="24"/>
          <w:szCs w:val="24"/>
          <w:highlight w:val="yellow"/>
          <w:lang w:val="en-US" w:eastAsia="zh"/>
          <w14:textFill>
            <w14:solidFill>
              <w14:schemeClr w14:val="tx1"/>
            </w14:solidFill>
          </w14:textFill>
        </w:rPr>
        <w:t>3</w:t>
      </w:r>
      <w:r>
        <w:rPr>
          <w:rFonts w:hint="eastAsia" w:ascii="微软雅黑" w:hAnsi="微软雅黑" w:eastAsia="微软雅黑" w:cs="微软雅黑"/>
          <w:b w:val="0"/>
          <w:bCs w:val="0"/>
          <w:color w:val="000000" w:themeColor="text1"/>
          <w:sz w:val="24"/>
          <w:szCs w:val="24"/>
          <w:highlight w:val="yellow"/>
          <w:lang w:val="en-US" w:eastAsia="zh-CN"/>
          <w14:textFill>
            <w14:solidFill>
              <w14:schemeClr w14:val="tx1"/>
            </w14:solidFill>
          </w14:textFill>
        </w:rPr>
        <w:t>：您目前对于主要销售商品广告投入是多少？（单选）</w:t>
      </w:r>
    </w:p>
    <w:bookmarkEnd w:id="73"/>
    <w:p>
      <w:pPr>
        <w:keepNext w:val="0"/>
        <w:keepLines w:val="0"/>
        <w:pageBreakBefore w:val="0"/>
        <w:widowControl w:val="0"/>
        <w:kinsoku/>
        <w:wordWrap/>
        <w:overflowPunct/>
        <w:topLinePunct w:val="0"/>
        <w:autoSpaceDE/>
        <w:autoSpaceDN/>
        <w:bidi w:val="0"/>
        <w:adjustRightInd/>
        <w:snapToGrid/>
        <w:spacing w:line="420" w:lineRule="exact"/>
        <w:ind w:firstLine="420" w:firstLineChars="0"/>
        <w:textAlignment w:val="auto"/>
        <w:rPr>
          <w:rFonts w:hint="eastAsia" w:ascii="微软雅黑" w:hAnsi="微软雅黑" w:eastAsia="微软雅黑" w:cs="微软雅黑"/>
          <w:b w:val="0"/>
          <w:bCs w:val="0"/>
          <w:sz w:val="24"/>
          <w:szCs w:val="24"/>
          <w:lang w:val="en-US" w:eastAsia="zh"/>
        </w:rPr>
      </w:pPr>
      <w:r>
        <w:rPr>
          <w:rFonts w:hint="eastAsia" w:ascii="微软雅黑" w:hAnsi="微软雅黑" w:eastAsia="微软雅黑" w:cs="微软雅黑"/>
          <w:b w:val="0"/>
          <w:bCs w:val="0"/>
          <w:sz w:val="24"/>
          <w:szCs w:val="24"/>
          <w:lang w:val="en-US" w:eastAsia="zh"/>
        </w:rPr>
        <w:t>1k以下 1k-10k</w:t>
      </w:r>
      <w:r>
        <w:rPr>
          <w:rFonts w:hint="eastAsia" w:ascii="微软雅黑" w:hAnsi="微软雅黑" w:eastAsia="微软雅黑" w:cs="微软雅黑"/>
          <w:b w:val="0"/>
          <w:bCs w:val="0"/>
          <w:sz w:val="24"/>
          <w:szCs w:val="24"/>
          <w:lang w:val="en-US" w:eastAsia="zh"/>
        </w:rPr>
        <w:tab/>
      </w:r>
      <w:r>
        <w:rPr>
          <w:rFonts w:hint="eastAsia" w:ascii="微软雅黑" w:hAnsi="微软雅黑" w:eastAsia="微软雅黑" w:cs="微软雅黑"/>
          <w:b w:val="0"/>
          <w:bCs w:val="0"/>
          <w:sz w:val="24"/>
          <w:szCs w:val="24"/>
          <w:lang w:val="en-US" w:eastAsia="zh"/>
        </w:rPr>
        <w:t>10k-50k</w:t>
      </w:r>
      <w:r>
        <w:rPr>
          <w:rFonts w:hint="eastAsia" w:ascii="微软雅黑" w:hAnsi="微软雅黑" w:eastAsia="微软雅黑" w:cs="微软雅黑"/>
          <w:b w:val="0"/>
          <w:bCs w:val="0"/>
          <w:sz w:val="24"/>
          <w:szCs w:val="24"/>
          <w:lang w:val="en-US" w:eastAsia="zh"/>
        </w:rPr>
        <w:tab/>
      </w:r>
      <w:r>
        <w:rPr>
          <w:rFonts w:hint="eastAsia" w:ascii="微软雅黑" w:hAnsi="微软雅黑" w:eastAsia="微软雅黑" w:cs="微软雅黑"/>
          <w:b w:val="0"/>
          <w:bCs w:val="0"/>
          <w:sz w:val="24"/>
          <w:szCs w:val="24"/>
          <w:lang w:val="en-US" w:eastAsia="zh"/>
        </w:rPr>
        <w:t>50k及以上</w:t>
      </w:r>
      <w:r>
        <w:rPr>
          <w:rFonts w:hint="eastAsia" w:ascii="微软雅黑" w:hAnsi="微软雅黑" w:eastAsia="微软雅黑" w:cs="微软雅黑"/>
          <w:b w:val="0"/>
          <w:bCs w:val="0"/>
          <w:sz w:val="24"/>
          <w:szCs w:val="24"/>
          <w:lang w:val="en-US" w:eastAsia="zh"/>
        </w:rPr>
        <w:tab/>
      </w:r>
      <w:r>
        <w:rPr>
          <w:rFonts w:hint="eastAsia" w:ascii="微软雅黑" w:hAnsi="微软雅黑" w:eastAsia="微软雅黑" w:cs="微软雅黑"/>
          <w:b w:val="0"/>
          <w:bCs w:val="0"/>
          <w:sz w:val="24"/>
          <w:szCs w:val="24"/>
          <w:lang w:val="en-US" w:eastAsia="zh"/>
        </w:rPr>
        <w:t>其他</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0"/>
        <w:textAlignment w:val="auto"/>
        <w:rPr>
          <w:rFonts w:hint="eastAsia" w:ascii="微软雅黑" w:hAnsi="微软雅黑" w:eastAsia="微软雅黑" w:cs="微软雅黑"/>
          <w:b w:val="0"/>
          <w:bCs w:val="0"/>
          <w:color w:val="000000" w:themeColor="text1"/>
          <w:sz w:val="24"/>
          <w:szCs w:val="24"/>
          <w:highlight w:val="yellow"/>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highlight w:val="yellow"/>
          <w:lang w:val="en-US" w:eastAsia="zh-CN"/>
          <w14:textFill>
            <w14:solidFill>
              <w14:schemeClr w14:val="tx1"/>
            </w14:solidFill>
          </w14:textFill>
        </w:rPr>
        <w:t>问题</w:t>
      </w:r>
      <w:r>
        <w:rPr>
          <w:rFonts w:hint="eastAsia" w:ascii="微软雅黑" w:hAnsi="微软雅黑" w:eastAsia="微软雅黑" w:cs="微软雅黑"/>
          <w:b w:val="0"/>
          <w:bCs w:val="0"/>
          <w:color w:val="000000" w:themeColor="text1"/>
          <w:sz w:val="24"/>
          <w:szCs w:val="24"/>
          <w:highlight w:val="yellow"/>
          <w:lang w:val="en-US" w:eastAsia="zh"/>
          <w14:textFill>
            <w14:solidFill>
              <w14:schemeClr w14:val="tx1"/>
            </w14:solidFill>
          </w14:textFill>
        </w:rPr>
        <w:t>4</w:t>
      </w:r>
      <w:r>
        <w:rPr>
          <w:rFonts w:hint="eastAsia" w:ascii="微软雅黑" w:hAnsi="微软雅黑" w:eastAsia="微软雅黑" w:cs="微软雅黑"/>
          <w:b w:val="0"/>
          <w:bCs w:val="0"/>
          <w:color w:val="000000" w:themeColor="text1"/>
          <w:sz w:val="24"/>
          <w:szCs w:val="24"/>
          <w:highlight w:val="yellow"/>
          <w:lang w:val="en-US" w:eastAsia="zh-CN"/>
          <w14:textFill>
            <w14:solidFill>
              <w14:schemeClr w14:val="tx1"/>
            </w14:solidFill>
          </w14:textFill>
        </w:rPr>
        <w:t>：您</w:t>
      </w:r>
      <w:r>
        <w:rPr>
          <w:rFonts w:hint="eastAsia" w:ascii="微软雅黑" w:hAnsi="微软雅黑" w:eastAsia="微软雅黑" w:cs="微软雅黑"/>
          <w:b w:val="0"/>
          <w:bCs w:val="0"/>
          <w:color w:val="000000" w:themeColor="text1"/>
          <w:sz w:val="24"/>
          <w:szCs w:val="24"/>
          <w:highlight w:val="yellow"/>
          <w:lang w:val="en-US" w:eastAsia="zh"/>
          <w14:textFill>
            <w14:solidFill>
              <w14:schemeClr w14:val="tx1"/>
            </w14:solidFill>
          </w14:textFill>
        </w:rPr>
        <w:t>期望广告投放主要效果</w:t>
      </w:r>
      <w:r>
        <w:rPr>
          <w:rFonts w:hint="eastAsia" w:ascii="微软雅黑" w:hAnsi="微软雅黑" w:eastAsia="微软雅黑" w:cs="微软雅黑"/>
          <w:b w:val="0"/>
          <w:bCs w:val="0"/>
          <w:color w:val="000000" w:themeColor="text1"/>
          <w:sz w:val="24"/>
          <w:szCs w:val="24"/>
          <w:highlight w:val="yellow"/>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0"/>
        <w:textAlignment w:val="auto"/>
        <w:rPr>
          <w:rFonts w:hint="eastAsia" w:ascii="微软雅黑" w:hAnsi="微软雅黑" w:eastAsia="微软雅黑" w:cs="微软雅黑"/>
          <w:b w:val="0"/>
          <w:bCs w:val="0"/>
          <w:sz w:val="24"/>
          <w:szCs w:val="24"/>
          <w:lang w:val="en-US" w:eastAsia="zh"/>
        </w:rPr>
      </w:pPr>
      <w:r>
        <w:rPr>
          <w:rFonts w:hint="eastAsia" w:ascii="微软雅黑" w:hAnsi="微软雅黑" w:eastAsia="微软雅黑" w:cs="微软雅黑"/>
          <w:b w:val="0"/>
          <w:bCs w:val="0"/>
          <w:sz w:val="24"/>
          <w:szCs w:val="24"/>
          <w:lang w:val="en-US" w:eastAsia="zh"/>
        </w:rPr>
        <w:t>增加商品功能的熟悉度 吸引眼球 激发消费欲望 增加流量</w:t>
      </w:r>
      <w:r>
        <w:rPr>
          <w:rFonts w:hint="eastAsia" w:ascii="微软雅黑" w:hAnsi="微软雅黑" w:eastAsia="微软雅黑" w:cs="微软雅黑"/>
          <w:b w:val="0"/>
          <w:bCs w:val="0"/>
          <w:sz w:val="24"/>
          <w:szCs w:val="24"/>
          <w:lang w:val="en-US" w:eastAsia="zh"/>
        </w:rPr>
        <w:tab/>
      </w:r>
      <w:r>
        <w:rPr>
          <w:rFonts w:hint="eastAsia" w:ascii="微软雅黑" w:hAnsi="微软雅黑" w:eastAsia="微软雅黑" w:cs="微软雅黑"/>
          <w:b w:val="0"/>
          <w:bCs w:val="0"/>
          <w:sz w:val="24"/>
          <w:szCs w:val="24"/>
          <w:lang w:val="en-US" w:eastAsia="zh"/>
        </w:rPr>
        <w:t>提高品牌知名度</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0"/>
        <w:textAlignment w:val="auto"/>
        <w:rPr>
          <w:rFonts w:hint="eastAsia" w:ascii="微软雅黑" w:hAnsi="微软雅黑" w:eastAsia="微软雅黑" w:cs="微软雅黑"/>
          <w:b w:val="0"/>
          <w:bCs w:val="0"/>
          <w:color w:val="000000" w:themeColor="text1"/>
          <w:sz w:val="24"/>
          <w:szCs w:val="24"/>
          <w:highlight w:val="yellow"/>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highlight w:val="yellow"/>
          <w:lang w:val="en-US" w:eastAsia="zh-CN"/>
          <w14:textFill>
            <w14:solidFill>
              <w14:schemeClr w14:val="tx1"/>
            </w14:solidFill>
          </w14:textFill>
        </w:rPr>
        <w:t>问题5：您目前了解哪些AI （多选）</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0"/>
        <w:textAlignment w:val="auto"/>
        <w:rPr>
          <w:rFonts w:hint="eastAsia" w:ascii="微软雅黑" w:hAnsi="微软雅黑" w:eastAsia="微软雅黑" w:cs="微软雅黑"/>
          <w:b w:val="0"/>
          <w:bCs w:val="0"/>
          <w:sz w:val="24"/>
          <w:szCs w:val="24"/>
          <w:lang w:eastAsia="zh-CN"/>
        </w:rPr>
      </w:pPr>
      <w:r>
        <w:rPr>
          <w:rFonts w:hint="eastAsia" w:ascii="微软雅黑" w:hAnsi="微软雅黑" w:eastAsia="微软雅黑" w:cs="微软雅黑"/>
          <w:b w:val="0"/>
          <w:bCs w:val="0"/>
          <w:sz w:val="24"/>
          <w:szCs w:val="24"/>
          <w:lang w:eastAsia="zh-CN"/>
        </w:rPr>
        <w:t>ChatGPT等语言类AI</w:t>
      </w:r>
      <w:r>
        <w:rPr>
          <w:rFonts w:hint="eastAsia" w:ascii="微软雅黑" w:hAnsi="微软雅黑" w:eastAsia="微软雅黑" w:cs="微软雅黑"/>
          <w:b w:val="0"/>
          <w:bCs w:val="0"/>
          <w:sz w:val="24"/>
          <w:szCs w:val="24"/>
          <w:lang w:eastAsia="zh-CN"/>
        </w:rPr>
        <w:tab/>
      </w:r>
      <w:r>
        <w:rPr>
          <w:rFonts w:hint="eastAsia" w:ascii="微软雅黑" w:hAnsi="微软雅黑" w:eastAsia="微软雅黑" w:cs="微软雅黑"/>
          <w:b w:val="0"/>
          <w:bCs w:val="0"/>
          <w:sz w:val="24"/>
          <w:szCs w:val="24"/>
          <w:lang w:eastAsia="zh-CN"/>
        </w:rPr>
        <w:tab/>
      </w:r>
      <w:r>
        <w:rPr>
          <w:rFonts w:hint="eastAsia" w:ascii="微软雅黑" w:hAnsi="微软雅黑" w:eastAsia="微软雅黑" w:cs="微软雅黑"/>
          <w:b w:val="0"/>
          <w:bCs w:val="0"/>
          <w:sz w:val="24"/>
          <w:szCs w:val="24"/>
          <w:lang w:eastAsia="zh-CN"/>
        </w:rPr>
        <w:t>Stable Diffusion等图片类AI</w:t>
      </w:r>
      <w:r>
        <w:rPr>
          <w:rFonts w:hint="eastAsia" w:ascii="微软雅黑" w:hAnsi="微软雅黑" w:eastAsia="微软雅黑" w:cs="微软雅黑"/>
          <w:b w:val="0"/>
          <w:bCs w:val="0"/>
          <w:sz w:val="24"/>
          <w:szCs w:val="24"/>
          <w:lang w:eastAsia="zh-CN"/>
        </w:rPr>
        <w:tab/>
      </w:r>
      <w:r>
        <w:rPr>
          <w:rFonts w:hint="eastAsia" w:ascii="微软雅黑" w:hAnsi="微软雅黑" w:eastAsia="微软雅黑" w:cs="微软雅黑"/>
          <w:b w:val="0"/>
          <w:bCs w:val="0"/>
          <w:sz w:val="24"/>
          <w:szCs w:val="24"/>
          <w:lang w:eastAsia="zh-CN"/>
        </w:rPr>
        <w:t>Sora等视频类AI其他AI</w:t>
      </w:r>
      <w:r>
        <w:rPr>
          <w:rFonts w:hint="eastAsia" w:ascii="微软雅黑" w:hAnsi="微软雅黑" w:eastAsia="微软雅黑" w:cs="微软雅黑"/>
          <w:b w:val="0"/>
          <w:bCs w:val="0"/>
          <w:sz w:val="24"/>
          <w:szCs w:val="24"/>
          <w:lang w:eastAsia="zh-CN"/>
        </w:rPr>
        <w:tab/>
      </w:r>
      <w:r>
        <w:rPr>
          <w:rFonts w:hint="eastAsia" w:ascii="微软雅黑" w:hAnsi="微软雅黑" w:eastAsia="微软雅黑" w:cs="微软雅黑"/>
          <w:b w:val="0"/>
          <w:bCs w:val="0"/>
          <w:sz w:val="24"/>
          <w:szCs w:val="24"/>
          <w:lang w:eastAsia="zh-CN"/>
        </w:rPr>
        <w:tab/>
      </w:r>
      <w:r>
        <w:rPr>
          <w:rFonts w:hint="eastAsia" w:ascii="微软雅黑" w:hAnsi="微软雅黑" w:eastAsia="微软雅黑" w:cs="微软雅黑"/>
          <w:b w:val="0"/>
          <w:bCs w:val="0"/>
          <w:sz w:val="24"/>
          <w:szCs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0"/>
        <w:textAlignment w:val="auto"/>
        <w:rPr>
          <w:rFonts w:hint="eastAsia" w:ascii="微软雅黑" w:hAnsi="微软雅黑" w:eastAsia="微软雅黑" w:cs="微软雅黑"/>
          <w:b w:val="0"/>
          <w:bCs w:val="0"/>
          <w:sz w:val="24"/>
          <w:szCs w:val="24"/>
          <w:lang w:eastAsia="zh-CN"/>
        </w:rPr>
      </w:pPr>
      <w:r>
        <w:rPr>
          <w:rFonts w:hint="eastAsia" w:ascii="微软雅黑" w:hAnsi="微软雅黑" w:eastAsia="微软雅黑" w:cs="微软雅黑"/>
          <w:b w:val="0"/>
          <w:bCs w:val="0"/>
          <w:sz w:val="24"/>
          <w:szCs w:val="24"/>
          <w:lang w:eastAsia="zh-CN"/>
        </w:rPr>
        <w:t>不了解</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0"/>
        <w:textAlignment w:val="auto"/>
        <w:rPr>
          <w:rFonts w:hint="eastAsia" w:ascii="微软雅黑" w:hAnsi="微软雅黑" w:eastAsia="微软雅黑" w:cs="微软雅黑"/>
          <w:b w:val="0"/>
          <w:bCs w:val="0"/>
          <w:color w:val="000000" w:themeColor="text1"/>
          <w:sz w:val="24"/>
          <w:szCs w:val="24"/>
          <w:highlight w:val="yellow"/>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highlight w:val="yellow"/>
          <w:lang w:val="en-US" w:eastAsia="zh-CN"/>
          <w14:textFill>
            <w14:solidFill>
              <w14:schemeClr w14:val="tx1"/>
            </w14:solidFill>
          </w14:textFill>
        </w:rPr>
        <w:t>问题6：您是否使用AI，如有，请勾选或填写使用AI类型</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0"/>
        <w:textAlignment w:val="auto"/>
        <w:rPr>
          <w:rFonts w:hint="eastAsia" w:ascii="微软雅黑" w:hAnsi="微软雅黑" w:eastAsia="微软雅黑" w:cs="微软雅黑"/>
          <w:b w:val="0"/>
          <w:bCs w:val="0"/>
          <w:color w:val="000000" w:themeColor="text1"/>
          <w:sz w:val="24"/>
          <w:szCs w:val="24"/>
          <w:highlight w:val="yellow"/>
          <w:lang w:val="en-US" w:eastAsia="zh-CN"/>
          <w14:textFill>
            <w14:solidFill>
              <w14:schemeClr w14:val="tx1"/>
            </w14:solidFill>
          </w14:textFill>
        </w:rPr>
      </w:pPr>
      <w:r>
        <w:rPr>
          <w:rFonts w:hint="eastAsia" w:ascii="微软雅黑" w:hAnsi="微软雅黑" w:eastAsia="微软雅黑" w:cs="微软雅黑"/>
          <w:b w:val="0"/>
          <w:bCs w:val="0"/>
          <w:sz w:val="24"/>
          <w:szCs w:val="24"/>
          <w:lang w:eastAsia="zh-CN"/>
        </w:rPr>
        <w:t>ChatGPT等语言类AI</w:t>
      </w:r>
      <w:r>
        <w:rPr>
          <w:rFonts w:hint="eastAsia" w:ascii="微软雅黑" w:hAnsi="微软雅黑" w:eastAsia="微软雅黑" w:cs="微软雅黑"/>
          <w:b w:val="0"/>
          <w:bCs w:val="0"/>
          <w:sz w:val="24"/>
          <w:szCs w:val="24"/>
          <w:lang w:eastAsia="zh-CN"/>
        </w:rPr>
        <w:tab/>
      </w:r>
      <w:r>
        <w:rPr>
          <w:rFonts w:hint="eastAsia" w:ascii="微软雅黑" w:hAnsi="微软雅黑" w:eastAsia="微软雅黑" w:cs="微软雅黑"/>
          <w:b w:val="0"/>
          <w:bCs w:val="0"/>
          <w:sz w:val="24"/>
          <w:szCs w:val="24"/>
          <w:lang w:eastAsia="zh-CN"/>
        </w:rPr>
        <w:tab/>
      </w:r>
      <w:r>
        <w:rPr>
          <w:rFonts w:hint="eastAsia" w:ascii="微软雅黑" w:hAnsi="微软雅黑" w:eastAsia="微软雅黑" w:cs="微软雅黑"/>
          <w:b w:val="0"/>
          <w:bCs w:val="0"/>
          <w:sz w:val="24"/>
          <w:szCs w:val="24"/>
          <w:lang w:eastAsia="zh-CN"/>
        </w:rPr>
        <w:t>Stable Diffusion等图片类AI</w:t>
      </w:r>
      <w:r>
        <w:rPr>
          <w:rFonts w:hint="eastAsia" w:ascii="微软雅黑" w:hAnsi="微软雅黑" w:eastAsia="微软雅黑" w:cs="微软雅黑"/>
          <w:b w:val="0"/>
          <w:bCs w:val="0"/>
          <w:sz w:val="24"/>
          <w:szCs w:val="24"/>
          <w:lang w:eastAsia="zh-CN"/>
        </w:rPr>
        <w:tab/>
      </w:r>
      <w:r>
        <w:rPr>
          <w:rFonts w:hint="eastAsia" w:ascii="微软雅黑" w:hAnsi="微软雅黑" w:eastAsia="微软雅黑" w:cs="微软雅黑"/>
          <w:b w:val="0"/>
          <w:bCs w:val="0"/>
          <w:sz w:val="24"/>
          <w:szCs w:val="24"/>
          <w:lang w:eastAsia="zh-CN"/>
        </w:rPr>
        <w:t>Sora等视频类AI其他AI</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0"/>
        <w:textAlignment w:val="auto"/>
        <w:rPr>
          <w:rFonts w:hint="eastAsia" w:ascii="微软雅黑" w:hAnsi="微软雅黑" w:eastAsia="微软雅黑" w:cs="微软雅黑"/>
          <w:b w:val="0"/>
          <w:bCs w:val="0"/>
          <w:color w:val="000000" w:themeColor="text1"/>
          <w:sz w:val="24"/>
          <w:szCs w:val="24"/>
          <w:highlight w:val="yellow"/>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highlight w:val="yellow"/>
          <w:lang w:val="en-US" w:eastAsia="zh-CN"/>
          <w14:textFill>
            <w14:solidFill>
              <w14:schemeClr w14:val="tx1"/>
            </w14:solidFill>
          </w14:textFill>
        </w:rPr>
        <w:t>问题7：如果有AI工具辅助商铺运作，希望在哪些方面应用（多选）</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0"/>
        <w:textAlignment w:val="auto"/>
        <w:rPr>
          <w:rFonts w:hint="eastAsia" w:ascii="微软雅黑" w:hAnsi="微软雅黑" w:eastAsia="微软雅黑" w:cs="微软雅黑"/>
          <w:b/>
          <w:bCs/>
          <w:sz w:val="24"/>
          <w:szCs w:val="24"/>
          <w:lang w:eastAsia="zh-CN"/>
        </w:rPr>
      </w:pPr>
      <w:r>
        <w:rPr>
          <w:rFonts w:hint="eastAsia" w:ascii="微软雅黑" w:hAnsi="微软雅黑" w:eastAsia="微软雅黑" w:cs="微软雅黑"/>
          <w:b w:val="0"/>
          <w:bCs w:val="0"/>
          <w:sz w:val="24"/>
          <w:szCs w:val="24"/>
          <w:lang w:eastAsia="zh"/>
        </w:rPr>
        <w:t>美工原创设计 美工辅助优化</w:t>
      </w:r>
      <w:r>
        <w:rPr>
          <w:rFonts w:hint="eastAsia" w:ascii="微软雅黑" w:hAnsi="微软雅黑" w:eastAsia="微软雅黑" w:cs="微软雅黑"/>
          <w:b w:val="0"/>
          <w:bCs w:val="0"/>
          <w:sz w:val="24"/>
          <w:szCs w:val="24"/>
          <w:lang w:eastAsia="zh"/>
        </w:rPr>
        <w:tab/>
      </w:r>
      <w:r>
        <w:rPr>
          <w:rFonts w:hint="eastAsia" w:ascii="微软雅黑" w:hAnsi="微软雅黑" w:eastAsia="微软雅黑" w:cs="微软雅黑"/>
          <w:b w:val="0"/>
          <w:bCs w:val="0"/>
          <w:sz w:val="24"/>
          <w:szCs w:val="24"/>
          <w:lang w:eastAsia="zh"/>
        </w:rPr>
        <w:t>详情页文本优化</w:t>
      </w:r>
      <w:r>
        <w:rPr>
          <w:rFonts w:hint="eastAsia" w:ascii="微软雅黑" w:hAnsi="微软雅黑" w:eastAsia="微软雅黑" w:cs="微软雅黑"/>
          <w:b w:val="0"/>
          <w:bCs w:val="0"/>
          <w:sz w:val="24"/>
          <w:szCs w:val="24"/>
          <w:lang w:eastAsia="zh"/>
        </w:rPr>
        <w:tab/>
      </w:r>
      <w:r>
        <w:rPr>
          <w:rFonts w:hint="eastAsia" w:ascii="微软雅黑" w:hAnsi="微软雅黑" w:eastAsia="微软雅黑" w:cs="微软雅黑"/>
          <w:b w:val="0"/>
          <w:bCs w:val="0"/>
          <w:sz w:val="24"/>
          <w:szCs w:val="24"/>
          <w:lang w:eastAsia="zh"/>
        </w:rPr>
        <w:t>人性化客服</w:t>
      </w:r>
      <w:r>
        <w:rPr>
          <w:rFonts w:hint="eastAsia" w:ascii="微软雅黑" w:hAnsi="微软雅黑" w:eastAsia="微软雅黑" w:cs="微软雅黑"/>
          <w:b w:val="0"/>
          <w:bCs w:val="0"/>
          <w:sz w:val="24"/>
          <w:szCs w:val="24"/>
          <w:lang w:eastAsia="zh"/>
        </w:rPr>
        <w:tab/>
      </w:r>
      <w:r>
        <w:rPr>
          <w:rFonts w:hint="eastAsia" w:ascii="微软雅黑" w:hAnsi="微软雅黑" w:eastAsia="微软雅黑" w:cs="微软雅黑"/>
          <w:b w:val="0"/>
          <w:bCs w:val="0"/>
          <w:sz w:val="24"/>
          <w:szCs w:val="24"/>
          <w:lang w:eastAsia="zh"/>
        </w:rPr>
        <w:t>个性化推荐</w:t>
      </w:r>
      <w:r>
        <w:rPr>
          <w:rFonts w:hint="eastAsia" w:ascii="微软雅黑" w:hAnsi="微软雅黑" w:eastAsia="微软雅黑" w:cs="微软雅黑"/>
          <w:b w:val="0"/>
          <w:bCs w:val="0"/>
          <w:sz w:val="24"/>
          <w:szCs w:val="24"/>
          <w:lang w:eastAsia="zh"/>
        </w:rPr>
        <w:tab/>
      </w:r>
      <w:r>
        <w:rPr>
          <w:rFonts w:hint="eastAsia" w:ascii="微软雅黑" w:hAnsi="微软雅黑" w:eastAsia="微软雅黑" w:cs="微软雅黑"/>
          <w:b w:val="0"/>
          <w:bCs w:val="0"/>
          <w:sz w:val="24"/>
          <w:szCs w:val="24"/>
          <w:lang w:eastAsia="zh"/>
        </w:rPr>
        <w:t>大数据分析</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0"/>
        <w:textAlignment w:val="auto"/>
        <w:rPr>
          <w:rFonts w:hint="eastAsia" w:ascii="微软雅黑" w:hAnsi="微软雅黑" w:eastAsia="微软雅黑" w:cs="微软雅黑"/>
          <w:b w:val="0"/>
          <w:bCs w:val="0"/>
          <w:color w:val="000000" w:themeColor="text1"/>
          <w:sz w:val="24"/>
          <w:szCs w:val="24"/>
          <w:highlight w:val="yellow"/>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highlight w:val="yellow"/>
          <w:lang w:val="en-US" w:eastAsia="zh-CN"/>
          <w14:textFill>
            <w14:solidFill>
              <w14:schemeClr w14:val="tx1"/>
            </w14:solidFill>
          </w14:textFill>
        </w:rPr>
        <w:t>问题8：您目前商品详情页来源？</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0"/>
        <w:textAlignment w:val="auto"/>
        <w:rPr>
          <w:rFonts w:hint="eastAsia" w:ascii="微软雅黑" w:hAnsi="微软雅黑" w:eastAsia="微软雅黑" w:cs="微软雅黑"/>
          <w:b w:val="0"/>
          <w:bCs w:val="0"/>
          <w:sz w:val="24"/>
          <w:szCs w:val="24"/>
          <w:lang w:eastAsia="zh-CN"/>
        </w:rPr>
      </w:pPr>
      <w:r>
        <w:rPr>
          <w:rFonts w:hint="eastAsia" w:ascii="微软雅黑" w:hAnsi="微软雅黑" w:eastAsia="微软雅黑" w:cs="微软雅黑"/>
          <w:b w:val="0"/>
          <w:bCs w:val="0"/>
          <w:sz w:val="24"/>
          <w:szCs w:val="24"/>
          <w:lang w:eastAsia="zh-CN"/>
        </w:rPr>
        <w:t>自己编写</w:t>
      </w:r>
      <w:r>
        <w:rPr>
          <w:rFonts w:hint="eastAsia" w:ascii="微软雅黑" w:hAnsi="微软雅黑" w:eastAsia="微软雅黑" w:cs="微软雅黑"/>
          <w:b w:val="0"/>
          <w:bCs w:val="0"/>
          <w:sz w:val="24"/>
          <w:szCs w:val="24"/>
          <w:lang w:eastAsia="zh-CN"/>
        </w:rPr>
        <w:tab/>
      </w:r>
      <w:r>
        <w:rPr>
          <w:rFonts w:hint="eastAsia" w:ascii="微软雅黑" w:hAnsi="微软雅黑" w:eastAsia="微软雅黑" w:cs="微软雅黑"/>
          <w:b w:val="0"/>
          <w:bCs w:val="0"/>
          <w:sz w:val="24"/>
          <w:szCs w:val="24"/>
          <w:lang w:eastAsia="zh-CN"/>
        </w:rPr>
        <w:t>供应商</w:t>
      </w:r>
      <w:r>
        <w:rPr>
          <w:rFonts w:hint="eastAsia" w:ascii="微软雅黑" w:hAnsi="微软雅黑" w:eastAsia="微软雅黑" w:cs="微软雅黑"/>
          <w:b w:val="0"/>
          <w:bCs w:val="0"/>
          <w:sz w:val="24"/>
          <w:szCs w:val="24"/>
          <w:lang w:eastAsia="zh-CN"/>
        </w:rPr>
        <w:tab/>
      </w:r>
      <w:r>
        <w:rPr>
          <w:rFonts w:hint="eastAsia" w:ascii="微软雅黑" w:hAnsi="微软雅黑" w:eastAsia="微软雅黑" w:cs="微软雅黑"/>
          <w:b w:val="0"/>
          <w:bCs w:val="0"/>
          <w:sz w:val="24"/>
          <w:szCs w:val="24"/>
          <w:lang w:eastAsia="zh-CN"/>
        </w:rPr>
        <w:t>美工</w:t>
      </w:r>
      <w:r>
        <w:rPr>
          <w:rFonts w:hint="eastAsia" w:ascii="微软雅黑" w:hAnsi="微软雅黑" w:eastAsia="微软雅黑" w:cs="微软雅黑"/>
          <w:b w:val="0"/>
          <w:bCs w:val="0"/>
          <w:sz w:val="24"/>
          <w:szCs w:val="24"/>
          <w:lang w:eastAsia="zh-CN"/>
        </w:rPr>
        <w:tab/>
      </w:r>
      <w:r>
        <w:rPr>
          <w:rFonts w:hint="eastAsia" w:ascii="微软雅黑" w:hAnsi="微软雅黑" w:eastAsia="微软雅黑" w:cs="微软雅黑"/>
          <w:b w:val="0"/>
          <w:bCs w:val="0"/>
          <w:sz w:val="24"/>
          <w:szCs w:val="24"/>
          <w:lang w:eastAsia="zh-CN"/>
        </w:rPr>
        <w:t>其他</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0"/>
        <w:textAlignment w:val="auto"/>
        <w:rPr>
          <w:rFonts w:hint="eastAsia" w:ascii="微软雅黑" w:hAnsi="微软雅黑" w:eastAsia="微软雅黑" w:cs="微软雅黑"/>
          <w:b w:val="0"/>
          <w:bCs w:val="0"/>
          <w:color w:val="000000" w:themeColor="text1"/>
          <w:sz w:val="24"/>
          <w:szCs w:val="24"/>
          <w:highlight w:val="yellow"/>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highlight w:val="yellow"/>
          <w:lang w:val="en-US" w:eastAsia="zh-CN"/>
          <w14:textFill>
            <w14:solidFill>
              <w14:schemeClr w14:val="tx1"/>
            </w14:solidFill>
          </w14:textFill>
        </w:rPr>
        <w:t>问题9：您是否考虑过使用AI辅助？(是/否)</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0"/>
        <w:textAlignment w:val="auto"/>
        <w:rPr>
          <w:rFonts w:hint="eastAsia" w:ascii="微软雅黑" w:hAnsi="微软雅黑" w:eastAsia="微软雅黑" w:cs="微软雅黑"/>
          <w:b w:val="0"/>
          <w:bCs w:val="0"/>
          <w:color w:val="000000" w:themeColor="text1"/>
          <w:sz w:val="24"/>
          <w:szCs w:val="24"/>
          <w:highlight w:val="yellow"/>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highlight w:val="yellow"/>
          <w:lang w:val="en-US" w:eastAsia="zh-CN"/>
          <w14:textFill>
            <w14:solidFill>
              <w14:schemeClr w14:val="tx1"/>
            </w14:solidFill>
          </w14:textFill>
        </w:rPr>
        <w:t>问题10：您在制作商品详情页时，最关心哪些因素?(多选)</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0"/>
        <w:textAlignment w:val="auto"/>
        <w:rPr>
          <w:rFonts w:hint="eastAsia" w:ascii="微软雅黑" w:hAnsi="微软雅黑" w:eastAsia="微软雅黑" w:cs="微软雅黑"/>
          <w:b w:val="0"/>
          <w:bCs w:val="0"/>
          <w:sz w:val="24"/>
          <w:szCs w:val="24"/>
          <w:lang w:eastAsia="zh"/>
        </w:rPr>
      </w:pPr>
      <w:r>
        <w:rPr>
          <w:rFonts w:hint="eastAsia" w:ascii="微软雅黑" w:hAnsi="微软雅黑" w:eastAsia="微软雅黑" w:cs="微软雅黑"/>
          <w:b w:val="0"/>
          <w:bCs w:val="0"/>
          <w:sz w:val="24"/>
          <w:szCs w:val="24"/>
          <w:lang w:eastAsia="zh-CN"/>
        </w:rPr>
        <w:t xml:space="preserve">成本 美观 功能性 </w:t>
      </w:r>
      <w:r>
        <w:rPr>
          <w:rFonts w:hint="eastAsia" w:ascii="微软雅黑" w:hAnsi="微软雅黑" w:eastAsia="微软雅黑" w:cs="微软雅黑"/>
          <w:b w:val="0"/>
          <w:bCs w:val="0"/>
          <w:sz w:val="24"/>
          <w:szCs w:val="24"/>
          <w:lang w:eastAsia="zh"/>
        </w:rPr>
        <w:t>详细度 其他</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0"/>
        <w:textAlignment w:val="auto"/>
        <w:rPr>
          <w:rFonts w:hint="eastAsia" w:ascii="微软雅黑" w:hAnsi="微软雅黑" w:eastAsia="微软雅黑" w:cs="微软雅黑"/>
          <w:b w:val="0"/>
          <w:bCs w:val="0"/>
          <w:color w:val="000000" w:themeColor="text1"/>
          <w:sz w:val="24"/>
          <w:szCs w:val="24"/>
          <w:highlight w:val="yellow"/>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highlight w:val="yellow"/>
          <w:lang w:val="en-US" w:eastAsia="zh-CN"/>
          <w14:textFill>
            <w14:solidFill>
              <w14:schemeClr w14:val="tx1"/>
            </w14:solidFill>
          </w14:textFill>
        </w:rPr>
        <w:t>问题11：您能够接受投入多少金钱成本在AI使用上？（单选）</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0"/>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
        </w:rPr>
        <w:t>500以下 500-1k</w:t>
      </w:r>
      <w:r>
        <w:rPr>
          <w:rFonts w:hint="eastAsia" w:ascii="微软雅黑" w:hAnsi="微软雅黑" w:eastAsia="微软雅黑" w:cs="微软雅黑"/>
          <w:b w:val="0"/>
          <w:bCs w:val="0"/>
          <w:sz w:val="24"/>
          <w:szCs w:val="24"/>
          <w:lang w:val="en-US" w:eastAsia="zh"/>
        </w:rPr>
        <w:tab/>
      </w:r>
      <w:r>
        <w:rPr>
          <w:rFonts w:hint="eastAsia" w:ascii="微软雅黑" w:hAnsi="微软雅黑" w:eastAsia="微软雅黑" w:cs="微软雅黑"/>
          <w:b w:val="0"/>
          <w:bCs w:val="0"/>
          <w:sz w:val="24"/>
          <w:szCs w:val="24"/>
          <w:lang w:val="en-US" w:eastAsia="zh"/>
        </w:rPr>
        <w:t>1k-5k</w:t>
      </w:r>
      <w:r>
        <w:rPr>
          <w:rFonts w:hint="eastAsia" w:ascii="微软雅黑" w:hAnsi="微软雅黑" w:eastAsia="微软雅黑" w:cs="微软雅黑"/>
          <w:b w:val="0"/>
          <w:bCs w:val="0"/>
          <w:sz w:val="24"/>
          <w:szCs w:val="24"/>
          <w:lang w:val="en-US" w:eastAsia="zh"/>
        </w:rPr>
        <w:tab/>
      </w:r>
      <w:r>
        <w:rPr>
          <w:rFonts w:hint="eastAsia" w:ascii="微软雅黑" w:hAnsi="微软雅黑" w:eastAsia="微软雅黑" w:cs="微软雅黑"/>
          <w:b w:val="0"/>
          <w:bCs w:val="0"/>
          <w:sz w:val="24"/>
          <w:szCs w:val="24"/>
          <w:lang w:val="en-US" w:eastAsia="zh"/>
        </w:rPr>
        <w:t>5k及以上</w:t>
      </w:r>
      <w:r>
        <w:rPr>
          <w:rFonts w:hint="eastAsia" w:ascii="微软雅黑" w:hAnsi="微软雅黑" w:eastAsia="微软雅黑" w:cs="微软雅黑"/>
          <w:b w:val="0"/>
          <w:bCs w:val="0"/>
          <w:sz w:val="24"/>
          <w:szCs w:val="24"/>
          <w:lang w:val="en-US" w:eastAsia="zh"/>
        </w:rPr>
        <w:tab/>
      </w:r>
      <w:r>
        <w:rPr>
          <w:rFonts w:hint="eastAsia" w:ascii="微软雅黑" w:hAnsi="微软雅黑" w:eastAsia="微软雅黑" w:cs="微软雅黑"/>
          <w:b w:val="0"/>
          <w:bCs w:val="0"/>
          <w:sz w:val="24"/>
          <w:szCs w:val="24"/>
          <w:lang w:val="en-US" w:eastAsia="zh"/>
        </w:rPr>
        <w:t>其他</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0"/>
        <w:textAlignment w:val="auto"/>
        <w:rPr>
          <w:rFonts w:hint="eastAsia" w:ascii="微软雅黑" w:hAnsi="微软雅黑" w:eastAsia="微软雅黑" w:cs="微软雅黑"/>
          <w:b w:val="0"/>
          <w:bCs w:val="0"/>
          <w:color w:val="000000" w:themeColor="text1"/>
          <w:sz w:val="24"/>
          <w:szCs w:val="24"/>
          <w:highlight w:val="yellow"/>
          <w:lang w:val="en-US" w:eastAsia="zh"/>
          <w14:textFill>
            <w14:solidFill>
              <w14:schemeClr w14:val="tx1"/>
            </w14:solidFill>
          </w14:textFill>
        </w:rPr>
      </w:pPr>
      <w:r>
        <w:rPr>
          <w:rFonts w:hint="eastAsia" w:ascii="微软雅黑" w:hAnsi="微软雅黑" w:eastAsia="微软雅黑" w:cs="微软雅黑"/>
          <w:b w:val="0"/>
          <w:bCs w:val="0"/>
          <w:color w:val="000000" w:themeColor="text1"/>
          <w:sz w:val="24"/>
          <w:szCs w:val="24"/>
          <w:highlight w:val="yellow"/>
          <w:lang w:val="en-US" w:eastAsia="zh-CN"/>
          <w14:textFill>
            <w14:solidFill>
              <w14:schemeClr w14:val="tx1"/>
            </w14:solidFill>
          </w14:textFill>
        </w:rPr>
        <w:t>问题12：您</w:t>
      </w:r>
      <w:r>
        <w:rPr>
          <w:rFonts w:hint="eastAsia" w:ascii="微软雅黑" w:hAnsi="微软雅黑" w:eastAsia="微软雅黑" w:cs="微软雅黑"/>
          <w:b w:val="0"/>
          <w:bCs w:val="0"/>
          <w:color w:val="000000" w:themeColor="text1"/>
          <w:sz w:val="24"/>
          <w:szCs w:val="24"/>
          <w:highlight w:val="yellow"/>
          <w:lang w:val="en-US" w:eastAsia="zh"/>
          <w14:textFill>
            <w14:solidFill>
              <w14:schemeClr w14:val="tx1"/>
            </w14:solidFill>
          </w14:textFill>
        </w:rPr>
        <w:t>认为</w:t>
      </w:r>
      <w:r>
        <w:rPr>
          <w:rFonts w:hint="eastAsia" w:ascii="微软雅黑" w:hAnsi="微软雅黑" w:eastAsia="微软雅黑" w:cs="微软雅黑"/>
          <w:b w:val="0"/>
          <w:bCs w:val="0"/>
          <w:color w:val="000000" w:themeColor="text1"/>
          <w:sz w:val="24"/>
          <w:szCs w:val="24"/>
          <w:highlight w:val="yellow"/>
          <w:lang w:val="en-US" w:eastAsia="zh-CN"/>
          <w14:textFill>
            <w14:solidFill>
              <w14:schemeClr w14:val="tx1"/>
            </w14:solidFill>
          </w14:textFill>
        </w:rPr>
        <w:t>商品美工对商品的销量产生影响</w:t>
      </w:r>
      <w:r>
        <w:rPr>
          <w:rFonts w:hint="eastAsia" w:ascii="微软雅黑" w:hAnsi="微软雅黑" w:eastAsia="微软雅黑" w:cs="微软雅黑"/>
          <w:b w:val="0"/>
          <w:bCs w:val="0"/>
          <w:color w:val="000000" w:themeColor="text1"/>
          <w:sz w:val="24"/>
          <w:szCs w:val="24"/>
          <w:highlight w:val="yellow"/>
          <w:lang w:val="en-US" w:eastAsia="zh"/>
          <w14:textFill>
            <w14:solidFill>
              <w14:schemeClr w14:val="tx1"/>
            </w14:solidFill>
          </w14:textFill>
        </w:rPr>
        <w:t>程度？</w:t>
      </w:r>
    </w:p>
    <w:p>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20" w:firstLineChars="0"/>
        <w:textAlignment w:val="auto"/>
        <w:rPr>
          <w:rFonts w:hint="eastAsia" w:ascii="微软雅黑" w:hAnsi="微软雅黑" w:eastAsia="微软雅黑" w:cs="微软雅黑"/>
          <w:b w:val="0"/>
          <w:bCs w:val="0"/>
          <w:sz w:val="24"/>
          <w:szCs w:val="24"/>
          <w:lang w:eastAsia="zh"/>
        </w:rPr>
      </w:pPr>
      <w:r>
        <w:rPr>
          <w:rFonts w:hint="eastAsia" w:ascii="微软雅黑" w:hAnsi="微软雅黑" w:eastAsia="微软雅黑" w:cs="微软雅黑"/>
          <w:b w:val="0"/>
          <w:bCs w:val="0"/>
          <w:sz w:val="24"/>
          <w:szCs w:val="24"/>
          <w:lang w:eastAsia="zh"/>
        </w:rPr>
        <w:t>1-10 无影响</w:t>
      </w:r>
      <w:r>
        <w:rPr>
          <w:rFonts w:hint="eastAsia" w:ascii="微软雅黑" w:hAnsi="微软雅黑" w:eastAsia="微软雅黑" w:cs="微软雅黑"/>
          <w:b w:val="0"/>
          <w:bCs w:val="0"/>
          <w:sz w:val="24"/>
          <w:szCs w:val="24"/>
          <w:lang w:eastAsia="zh"/>
        </w:rPr>
        <w:tab/>
      </w:r>
      <w:r>
        <w:rPr>
          <w:rFonts w:hint="eastAsia" w:ascii="微软雅黑" w:hAnsi="微软雅黑" w:eastAsia="微软雅黑" w:cs="微软雅黑"/>
          <w:b w:val="0"/>
          <w:bCs w:val="0"/>
          <w:sz w:val="24"/>
          <w:szCs w:val="24"/>
          <w:lang w:eastAsia="zh"/>
        </w:rPr>
        <w:t>轻微影响</w:t>
      </w:r>
      <w:r>
        <w:rPr>
          <w:rFonts w:hint="eastAsia" w:ascii="微软雅黑" w:hAnsi="微软雅黑" w:eastAsia="微软雅黑" w:cs="微软雅黑"/>
          <w:b w:val="0"/>
          <w:bCs w:val="0"/>
          <w:sz w:val="24"/>
          <w:szCs w:val="24"/>
          <w:lang w:eastAsia="zh"/>
        </w:rPr>
        <w:tab/>
      </w:r>
      <w:r>
        <w:rPr>
          <w:rFonts w:hint="eastAsia" w:ascii="微软雅黑" w:hAnsi="微软雅黑" w:eastAsia="微软雅黑" w:cs="微软雅黑"/>
          <w:b w:val="0"/>
          <w:bCs w:val="0"/>
          <w:sz w:val="24"/>
          <w:szCs w:val="24"/>
          <w:lang w:eastAsia="zh"/>
        </w:rPr>
        <w:t>较大影响</w:t>
      </w:r>
      <w:r>
        <w:rPr>
          <w:rFonts w:hint="eastAsia" w:ascii="微软雅黑" w:hAnsi="微软雅黑" w:eastAsia="微软雅黑" w:cs="微软雅黑"/>
          <w:b w:val="0"/>
          <w:bCs w:val="0"/>
          <w:sz w:val="24"/>
          <w:szCs w:val="24"/>
          <w:lang w:eastAsia="zh"/>
        </w:rPr>
        <w:tab/>
      </w:r>
      <w:r>
        <w:rPr>
          <w:rFonts w:hint="eastAsia" w:ascii="微软雅黑" w:hAnsi="微软雅黑" w:eastAsia="微软雅黑" w:cs="微软雅黑"/>
          <w:b w:val="0"/>
          <w:bCs w:val="0"/>
          <w:sz w:val="24"/>
          <w:szCs w:val="24"/>
          <w:lang w:eastAsia="zh"/>
        </w:rPr>
        <w:t>关系密切</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0"/>
        <w:textAlignment w:val="auto"/>
        <w:rPr>
          <w:rFonts w:hint="eastAsia" w:ascii="微软雅黑" w:hAnsi="微软雅黑" w:eastAsia="微软雅黑" w:cs="微软雅黑"/>
          <w:b w:val="0"/>
          <w:bCs w:val="0"/>
          <w:color w:val="000000" w:themeColor="text1"/>
          <w:sz w:val="24"/>
          <w:szCs w:val="24"/>
          <w:highlight w:val="yellow"/>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highlight w:val="yellow"/>
          <w:lang w:val="en-US" w:eastAsia="zh-CN"/>
          <w14:textFill>
            <w14:solidFill>
              <w14:schemeClr w14:val="tx1"/>
            </w14:solidFill>
          </w14:textFill>
        </w:rPr>
        <w:t>问题13：您单款商品聘用美工的花费是多少？（单选）</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0"/>
        <w:textAlignment w:val="auto"/>
        <w:rPr>
          <w:rFonts w:hint="eastAsia" w:ascii="微软雅黑" w:hAnsi="微软雅黑" w:eastAsia="微软雅黑" w:cs="微软雅黑"/>
          <w:b w:val="0"/>
          <w:bCs w:val="0"/>
          <w:sz w:val="24"/>
          <w:szCs w:val="24"/>
          <w:lang w:eastAsia="zh"/>
        </w:rPr>
      </w:pPr>
      <w:r>
        <w:rPr>
          <w:rFonts w:hint="eastAsia" w:ascii="微软雅黑" w:hAnsi="微软雅黑" w:eastAsia="微软雅黑" w:cs="微软雅黑"/>
          <w:b w:val="0"/>
          <w:bCs w:val="0"/>
          <w:sz w:val="24"/>
          <w:szCs w:val="24"/>
          <w:lang w:val="en-US" w:eastAsia="zh"/>
        </w:rPr>
        <w:t>500以下 500-1k</w:t>
      </w:r>
      <w:r>
        <w:rPr>
          <w:rFonts w:hint="eastAsia" w:ascii="微软雅黑" w:hAnsi="微软雅黑" w:eastAsia="微软雅黑" w:cs="微软雅黑"/>
          <w:b w:val="0"/>
          <w:bCs w:val="0"/>
          <w:sz w:val="24"/>
          <w:szCs w:val="24"/>
          <w:lang w:val="en-US" w:eastAsia="zh"/>
        </w:rPr>
        <w:tab/>
      </w:r>
      <w:r>
        <w:rPr>
          <w:rFonts w:hint="eastAsia" w:ascii="微软雅黑" w:hAnsi="微软雅黑" w:eastAsia="微软雅黑" w:cs="微软雅黑"/>
          <w:b w:val="0"/>
          <w:bCs w:val="0"/>
          <w:sz w:val="24"/>
          <w:szCs w:val="24"/>
          <w:lang w:val="en-US" w:eastAsia="zh"/>
        </w:rPr>
        <w:t>1k-5k</w:t>
      </w:r>
      <w:r>
        <w:rPr>
          <w:rFonts w:hint="eastAsia" w:ascii="微软雅黑" w:hAnsi="微软雅黑" w:eastAsia="微软雅黑" w:cs="微软雅黑"/>
          <w:b w:val="0"/>
          <w:bCs w:val="0"/>
          <w:sz w:val="24"/>
          <w:szCs w:val="24"/>
          <w:lang w:val="en-US" w:eastAsia="zh"/>
        </w:rPr>
        <w:tab/>
      </w:r>
      <w:r>
        <w:rPr>
          <w:rFonts w:hint="eastAsia" w:ascii="微软雅黑" w:hAnsi="微软雅黑" w:eastAsia="微软雅黑" w:cs="微软雅黑"/>
          <w:b w:val="0"/>
          <w:bCs w:val="0"/>
          <w:sz w:val="24"/>
          <w:szCs w:val="24"/>
          <w:lang w:val="en-US" w:eastAsia="zh"/>
        </w:rPr>
        <w:t>5k及以上</w:t>
      </w:r>
      <w:r>
        <w:rPr>
          <w:rFonts w:hint="eastAsia" w:ascii="微软雅黑" w:hAnsi="微软雅黑" w:eastAsia="微软雅黑" w:cs="微软雅黑"/>
          <w:b w:val="0"/>
          <w:bCs w:val="0"/>
          <w:sz w:val="24"/>
          <w:szCs w:val="24"/>
          <w:lang w:val="en-US" w:eastAsia="zh"/>
        </w:rPr>
        <w:tab/>
      </w:r>
      <w:r>
        <w:rPr>
          <w:rFonts w:hint="eastAsia" w:ascii="微软雅黑" w:hAnsi="微软雅黑" w:eastAsia="微软雅黑" w:cs="微软雅黑"/>
          <w:b w:val="0"/>
          <w:bCs w:val="0"/>
          <w:sz w:val="24"/>
          <w:szCs w:val="24"/>
          <w:lang w:val="en-US" w:eastAsia="zh"/>
        </w:rPr>
        <w:t>其他</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0"/>
        <w:textAlignment w:val="auto"/>
        <w:rPr>
          <w:rFonts w:hint="eastAsia" w:ascii="微软雅黑" w:hAnsi="微软雅黑" w:eastAsia="微软雅黑" w:cs="微软雅黑"/>
          <w:b w:val="0"/>
          <w:bCs w:val="0"/>
          <w:color w:val="000000" w:themeColor="text1"/>
          <w:sz w:val="24"/>
          <w:szCs w:val="24"/>
          <w:highlight w:val="yellow"/>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highlight w:val="yellow"/>
          <w:lang w:val="en-US" w:eastAsia="zh-CN"/>
          <w14:textFill>
            <w14:solidFill>
              <w14:schemeClr w14:val="tx1"/>
            </w14:solidFill>
          </w14:textFill>
        </w:rPr>
        <w:t>问题</w:t>
      </w:r>
      <w:r>
        <w:rPr>
          <w:rFonts w:hint="eastAsia" w:ascii="微软雅黑" w:hAnsi="微软雅黑" w:eastAsia="微软雅黑" w:cs="微软雅黑"/>
          <w:b w:val="0"/>
          <w:bCs w:val="0"/>
          <w:color w:val="000000" w:themeColor="text1"/>
          <w:sz w:val="24"/>
          <w:szCs w:val="24"/>
          <w:highlight w:val="yellow"/>
          <w:lang w:val="en-US" w:eastAsia="zh"/>
          <w14:textFill>
            <w14:solidFill>
              <w14:schemeClr w14:val="tx1"/>
            </w14:solidFill>
          </w14:textFill>
        </w:rPr>
        <w:t>1</w:t>
      </w:r>
      <w:r>
        <w:rPr>
          <w:rFonts w:hint="eastAsia" w:ascii="微软雅黑" w:hAnsi="微软雅黑" w:eastAsia="微软雅黑" w:cs="微软雅黑"/>
          <w:b w:val="0"/>
          <w:bCs w:val="0"/>
          <w:color w:val="000000" w:themeColor="text1"/>
          <w:sz w:val="24"/>
          <w:szCs w:val="24"/>
          <w:highlight w:val="yellow"/>
          <w:lang w:val="en-US" w:eastAsia="zh-CN"/>
          <w14:textFill>
            <w14:solidFill>
              <w14:schemeClr w14:val="tx1"/>
            </w14:solidFill>
          </w14:textFill>
        </w:rPr>
        <w:t>4：如果您有一笔额外资金用于商品视觉投入，您会用于什么方面？</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0"/>
        <w:textAlignment w:val="auto"/>
        <w:rPr>
          <w:rFonts w:hint="eastAsia" w:ascii="微软雅黑" w:hAnsi="微软雅黑" w:eastAsia="微软雅黑" w:cs="微软雅黑"/>
          <w:b w:val="0"/>
          <w:bCs w:val="0"/>
          <w:sz w:val="24"/>
          <w:szCs w:val="24"/>
          <w:lang w:eastAsia="zh-CN"/>
        </w:rPr>
      </w:pPr>
      <w:r>
        <w:rPr>
          <w:rFonts w:hint="eastAsia" w:ascii="微软雅黑" w:hAnsi="微软雅黑" w:eastAsia="微软雅黑" w:cs="微软雅黑"/>
          <w:b w:val="0"/>
          <w:bCs w:val="0"/>
          <w:sz w:val="24"/>
          <w:szCs w:val="24"/>
          <w:lang w:eastAsia="zh-CN"/>
        </w:rPr>
        <w:t>广告宣传</w:t>
      </w:r>
      <w:r>
        <w:rPr>
          <w:rFonts w:hint="eastAsia" w:ascii="微软雅黑" w:hAnsi="微软雅黑" w:eastAsia="微软雅黑" w:cs="微软雅黑"/>
          <w:b w:val="0"/>
          <w:bCs w:val="0"/>
          <w:sz w:val="24"/>
          <w:szCs w:val="24"/>
          <w:lang w:eastAsia="zh-CN"/>
        </w:rPr>
        <w:tab/>
      </w:r>
      <w:r>
        <w:rPr>
          <w:rFonts w:hint="eastAsia" w:ascii="微软雅黑" w:hAnsi="微软雅黑" w:eastAsia="微软雅黑" w:cs="微软雅黑"/>
          <w:b w:val="0"/>
          <w:bCs w:val="0"/>
          <w:sz w:val="24"/>
          <w:szCs w:val="24"/>
          <w:lang w:eastAsia="zh-CN"/>
        </w:rPr>
        <w:t>详情页优化</w:t>
      </w:r>
      <w:r>
        <w:rPr>
          <w:rFonts w:hint="eastAsia" w:ascii="微软雅黑" w:hAnsi="微软雅黑" w:eastAsia="微软雅黑" w:cs="微软雅黑"/>
          <w:b w:val="0"/>
          <w:bCs w:val="0"/>
          <w:sz w:val="24"/>
          <w:szCs w:val="24"/>
          <w:lang w:eastAsia="zh-CN"/>
        </w:rPr>
        <w:tab/>
      </w:r>
      <w:r>
        <w:rPr>
          <w:rFonts w:hint="eastAsia" w:ascii="微软雅黑" w:hAnsi="微软雅黑" w:eastAsia="微软雅黑" w:cs="微软雅黑"/>
          <w:b w:val="0"/>
          <w:bCs w:val="0"/>
          <w:sz w:val="24"/>
          <w:szCs w:val="24"/>
          <w:lang w:eastAsia="zh-CN"/>
        </w:rPr>
        <w:t>海报更新</w:t>
      </w:r>
      <w:r>
        <w:rPr>
          <w:rFonts w:hint="eastAsia" w:ascii="微软雅黑" w:hAnsi="微软雅黑" w:eastAsia="微软雅黑" w:cs="微软雅黑"/>
          <w:b w:val="0"/>
          <w:bCs w:val="0"/>
          <w:sz w:val="24"/>
          <w:szCs w:val="24"/>
          <w:lang w:eastAsia="zh-CN"/>
        </w:rPr>
        <w:tab/>
      </w:r>
      <w:r>
        <w:rPr>
          <w:rFonts w:hint="eastAsia" w:ascii="微软雅黑" w:hAnsi="微软雅黑" w:eastAsia="微软雅黑" w:cs="微软雅黑"/>
          <w:b w:val="0"/>
          <w:bCs w:val="0"/>
          <w:sz w:val="24"/>
          <w:szCs w:val="24"/>
          <w:lang w:eastAsia="zh-CN"/>
        </w:rPr>
        <w:t>其他</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0"/>
        <w:textAlignment w:val="auto"/>
        <w:rPr>
          <w:rFonts w:hint="eastAsia" w:ascii="微软雅黑" w:hAnsi="微软雅黑" w:eastAsia="微软雅黑" w:cs="微软雅黑"/>
          <w:b w:val="0"/>
          <w:bCs w:val="0"/>
          <w:color w:val="000000" w:themeColor="text1"/>
          <w:sz w:val="24"/>
          <w:szCs w:val="24"/>
          <w:highlight w:val="yellow"/>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highlight w:val="yellow"/>
          <w:lang w:val="en-US" w:eastAsia="zh-CN"/>
          <w14:textFill>
            <w14:solidFill>
              <w14:schemeClr w14:val="tx1"/>
            </w14:solidFill>
          </w14:textFill>
        </w:rPr>
        <w:t>问题</w:t>
      </w:r>
      <w:r>
        <w:rPr>
          <w:rFonts w:hint="eastAsia" w:ascii="微软雅黑" w:hAnsi="微软雅黑" w:eastAsia="微软雅黑" w:cs="微软雅黑"/>
          <w:b w:val="0"/>
          <w:bCs w:val="0"/>
          <w:color w:val="000000" w:themeColor="text1"/>
          <w:sz w:val="24"/>
          <w:szCs w:val="24"/>
          <w:highlight w:val="yellow"/>
          <w:lang w:val="en-US" w:eastAsia="zh"/>
          <w14:textFill>
            <w14:solidFill>
              <w14:schemeClr w14:val="tx1"/>
            </w14:solidFill>
          </w14:textFill>
        </w:rPr>
        <w:t>1</w:t>
      </w:r>
      <w:r>
        <w:rPr>
          <w:rFonts w:hint="eastAsia" w:ascii="微软雅黑" w:hAnsi="微软雅黑" w:eastAsia="微软雅黑" w:cs="微软雅黑"/>
          <w:b w:val="0"/>
          <w:bCs w:val="0"/>
          <w:color w:val="000000" w:themeColor="text1"/>
          <w:sz w:val="24"/>
          <w:szCs w:val="24"/>
          <w:highlight w:val="yellow"/>
          <w:lang w:val="en-US" w:eastAsia="zh-CN"/>
          <w14:textFill>
            <w14:solidFill>
              <w14:schemeClr w14:val="tx1"/>
            </w14:solidFill>
          </w14:textFill>
        </w:rPr>
        <w:t>5：在使用AI制作商品美工详细页面时，您最关心哪些因素?(多选题)</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0"/>
        <w:textAlignment w:val="auto"/>
        <w:rPr>
          <w:rFonts w:hint="eastAsia" w:ascii="微软雅黑" w:hAnsi="微软雅黑" w:eastAsia="微软雅黑" w:cs="微软雅黑"/>
          <w:b w:val="0"/>
          <w:bCs w:val="0"/>
          <w:sz w:val="24"/>
          <w:szCs w:val="24"/>
          <w:lang w:eastAsia="zh-CN"/>
        </w:rPr>
      </w:pPr>
      <w:r>
        <w:rPr>
          <w:rFonts w:hint="eastAsia" w:ascii="微软雅黑" w:hAnsi="微软雅黑" w:eastAsia="微软雅黑" w:cs="微软雅黑"/>
          <w:b w:val="0"/>
          <w:bCs w:val="0"/>
          <w:sz w:val="24"/>
          <w:szCs w:val="24"/>
          <w:lang w:eastAsia="zh-CN"/>
        </w:rPr>
        <w:t>AI外包商的知名程度 价格 页面的美观度 等</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0"/>
        <w:textAlignment w:val="auto"/>
        <w:rPr>
          <w:rFonts w:hint="eastAsia" w:ascii="微软雅黑" w:hAnsi="微软雅黑" w:eastAsia="微软雅黑" w:cs="微软雅黑"/>
          <w:b w:val="0"/>
          <w:bCs w:val="0"/>
          <w:color w:val="000000" w:themeColor="text1"/>
          <w:sz w:val="24"/>
          <w:szCs w:val="24"/>
          <w:highlight w:val="yellow"/>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highlight w:val="yellow"/>
          <w:lang w:val="en-US" w:eastAsia="zh-CN"/>
          <w14:textFill>
            <w14:solidFill>
              <w14:schemeClr w14:val="tx1"/>
            </w14:solidFill>
          </w14:textFill>
        </w:rPr>
        <w:t>问题16：如果您需要缩减下列方面商品视觉投入，您会缩减什么方面？</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0"/>
        <w:textAlignment w:val="auto"/>
        <w:rPr>
          <w:rFonts w:hint="eastAsia" w:ascii="微软雅黑" w:hAnsi="微软雅黑" w:eastAsia="微软雅黑" w:cs="微软雅黑"/>
          <w:b w:val="0"/>
          <w:bCs w:val="0"/>
          <w:sz w:val="24"/>
          <w:szCs w:val="24"/>
          <w:lang w:eastAsia="zh-CN"/>
        </w:rPr>
      </w:pPr>
      <w:r>
        <w:rPr>
          <w:rFonts w:hint="eastAsia" w:ascii="微软雅黑" w:hAnsi="微软雅黑" w:eastAsia="微软雅黑" w:cs="微软雅黑"/>
          <w:b w:val="0"/>
          <w:bCs w:val="0"/>
          <w:sz w:val="24"/>
          <w:szCs w:val="24"/>
          <w:lang w:eastAsia="zh-CN"/>
        </w:rPr>
        <w:t>广告宣传</w:t>
      </w:r>
      <w:r>
        <w:rPr>
          <w:rFonts w:hint="eastAsia" w:ascii="微软雅黑" w:hAnsi="微软雅黑" w:eastAsia="微软雅黑" w:cs="微软雅黑"/>
          <w:b w:val="0"/>
          <w:bCs w:val="0"/>
          <w:sz w:val="24"/>
          <w:szCs w:val="24"/>
          <w:lang w:eastAsia="zh-CN"/>
        </w:rPr>
        <w:tab/>
      </w:r>
      <w:r>
        <w:rPr>
          <w:rFonts w:hint="eastAsia" w:ascii="微软雅黑" w:hAnsi="微软雅黑" w:eastAsia="微软雅黑" w:cs="微软雅黑"/>
          <w:b w:val="0"/>
          <w:bCs w:val="0"/>
          <w:sz w:val="24"/>
          <w:szCs w:val="24"/>
          <w:lang w:eastAsia="zh-CN"/>
        </w:rPr>
        <w:t>详情页优化</w:t>
      </w:r>
      <w:r>
        <w:rPr>
          <w:rFonts w:hint="eastAsia" w:ascii="微软雅黑" w:hAnsi="微软雅黑" w:eastAsia="微软雅黑" w:cs="微软雅黑"/>
          <w:b w:val="0"/>
          <w:bCs w:val="0"/>
          <w:sz w:val="24"/>
          <w:szCs w:val="24"/>
          <w:lang w:eastAsia="zh-CN"/>
        </w:rPr>
        <w:tab/>
      </w:r>
      <w:r>
        <w:rPr>
          <w:rFonts w:hint="eastAsia" w:ascii="微软雅黑" w:hAnsi="微软雅黑" w:eastAsia="微软雅黑" w:cs="微软雅黑"/>
          <w:b w:val="0"/>
          <w:bCs w:val="0"/>
          <w:sz w:val="24"/>
          <w:szCs w:val="24"/>
          <w:lang w:eastAsia="zh-CN"/>
        </w:rPr>
        <w:t>海报更新</w:t>
      </w:r>
      <w:r>
        <w:rPr>
          <w:rFonts w:hint="eastAsia" w:ascii="微软雅黑" w:hAnsi="微软雅黑" w:eastAsia="微软雅黑" w:cs="微软雅黑"/>
          <w:b w:val="0"/>
          <w:bCs w:val="0"/>
          <w:sz w:val="24"/>
          <w:szCs w:val="24"/>
          <w:lang w:eastAsia="zh-CN"/>
        </w:rPr>
        <w:tab/>
      </w:r>
      <w:r>
        <w:rPr>
          <w:rFonts w:hint="eastAsia" w:ascii="微软雅黑" w:hAnsi="微软雅黑" w:eastAsia="微软雅黑" w:cs="微软雅黑"/>
          <w:b w:val="0"/>
          <w:bCs w:val="0"/>
          <w:sz w:val="24"/>
          <w:szCs w:val="24"/>
          <w:lang w:eastAsia="zh-CN"/>
        </w:rPr>
        <w:t>其他</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0"/>
        <w:textAlignment w:val="auto"/>
        <w:rPr>
          <w:rFonts w:hint="eastAsia" w:ascii="微软雅黑" w:hAnsi="微软雅黑" w:eastAsia="微软雅黑" w:cs="微软雅黑"/>
          <w:b w:val="0"/>
          <w:bCs w:val="0"/>
          <w:color w:val="000000" w:themeColor="text1"/>
          <w:sz w:val="24"/>
          <w:szCs w:val="24"/>
          <w:highlight w:val="yellow"/>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highlight w:val="yellow"/>
          <w:lang w:val="en-US" w:eastAsia="zh-CN"/>
          <w14:textFill>
            <w14:solidFill>
              <w14:schemeClr w14:val="tx1"/>
            </w14:solidFill>
          </w14:textFill>
        </w:rPr>
        <w:t>问题17：您多久时间更新一次商品海报?</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0"/>
        <w:textAlignment w:val="auto"/>
        <w:rPr>
          <w:rFonts w:hint="eastAsia" w:ascii="微软雅黑" w:hAnsi="微软雅黑" w:eastAsia="微软雅黑" w:cs="微软雅黑"/>
          <w:b w:val="0"/>
          <w:bCs w:val="0"/>
          <w:sz w:val="24"/>
          <w:szCs w:val="24"/>
          <w:lang w:eastAsia="zh"/>
        </w:rPr>
      </w:pPr>
      <w:r>
        <w:rPr>
          <w:rFonts w:hint="eastAsia" w:ascii="微软雅黑" w:hAnsi="微软雅黑" w:eastAsia="微软雅黑" w:cs="微软雅黑"/>
          <w:b w:val="0"/>
          <w:bCs w:val="0"/>
          <w:sz w:val="24"/>
          <w:szCs w:val="24"/>
          <w:lang w:eastAsia="zh-CN"/>
        </w:rPr>
        <w:t xml:space="preserve">一周 半个月 一个月 三个月 半年 一年 </w:t>
      </w:r>
      <w:r>
        <w:rPr>
          <w:rFonts w:hint="eastAsia" w:ascii="微软雅黑" w:hAnsi="微软雅黑" w:eastAsia="微软雅黑" w:cs="微软雅黑"/>
          <w:b w:val="0"/>
          <w:bCs w:val="0"/>
          <w:sz w:val="24"/>
          <w:szCs w:val="24"/>
          <w:lang w:eastAsia="zh"/>
        </w:rPr>
        <w:t>随商品更新</w:t>
      </w:r>
      <w:r>
        <w:rPr>
          <w:rFonts w:hint="eastAsia" w:ascii="微软雅黑" w:hAnsi="微软雅黑" w:eastAsia="微软雅黑" w:cs="微软雅黑"/>
          <w:b w:val="0"/>
          <w:bCs w:val="0"/>
          <w:sz w:val="24"/>
          <w:szCs w:val="24"/>
          <w:lang w:eastAsia="zh"/>
        </w:rPr>
        <w:tab/>
      </w:r>
      <w:r>
        <w:rPr>
          <w:rFonts w:hint="eastAsia" w:ascii="微软雅黑" w:hAnsi="微软雅黑" w:eastAsia="微软雅黑" w:cs="微软雅黑"/>
          <w:b w:val="0"/>
          <w:bCs w:val="0"/>
          <w:sz w:val="24"/>
          <w:szCs w:val="24"/>
          <w:lang w:eastAsia="zh"/>
        </w:rPr>
        <w:t>其他</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b w:val="0"/>
          <w:bCs w:val="0"/>
          <w:sz w:val="24"/>
          <w:szCs w:val="24"/>
          <w:lang w:eastAsia="zh-CN"/>
        </w:rPr>
      </w:pPr>
    </w:p>
    <w:p>
      <w:pPr>
        <w:keepNext w:val="0"/>
        <w:keepLines w:val="0"/>
        <w:widowControl w:val="0"/>
        <w:suppressLineNumbers w:val="0"/>
        <w:spacing w:before="0" w:beforeAutospacing="0" w:after="0" w:afterAutospacing="0"/>
        <w:ind w:left="0" w:right="0"/>
        <w:jc w:val="both"/>
        <w:rPr>
          <w:rFonts w:hint="eastAsia" w:ascii="等线" w:hAnsi="等线" w:eastAsia="等线" w:cs="Helvetica"/>
          <w:b/>
          <w:bCs/>
          <w:color w:val="A6A6A6"/>
          <w:kern w:val="0"/>
          <w:sz w:val="24"/>
          <w:szCs w:val="24"/>
          <w:lang w:val="en-US" w:eastAsia="zh-CN" w:bidi="ar"/>
        </w:rPr>
      </w:pPr>
      <w:r>
        <w:rPr>
          <w:rFonts w:hint="eastAsia" w:ascii="等线" w:hAnsi="等线" w:eastAsia="等线" w:cs="Helvetica"/>
          <w:b/>
          <w:bCs/>
          <w:color w:val="262626"/>
          <w:kern w:val="0"/>
          <w:sz w:val="24"/>
          <w:szCs w:val="24"/>
          <w:lang w:val="en-US" w:eastAsia="zh" w:bidi="ar"/>
        </w:rPr>
        <w:t>问题1：</w:t>
      </w:r>
      <w:r>
        <w:rPr>
          <w:rFonts w:hint="eastAsia" w:ascii="等线" w:hAnsi="等线" w:eastAsia="等线" w:cs="Helvetica"/>
          <w:b/>
          <w:bCs/>
          <w:color w:val="262626"/>
          <w:kern w:val="0"/>
          <w:sz w:val="24"/>
          <w:szCs w:val="24"/>
          <w:lang w:val="en-US" w:eastAsia="zh-CN" w:bidi="ar"/>
        </w:rPr>
        <w:t>您运营电商的平台?</w:t>
      </w:r>
      <w:r>
        <w:rPr>
          <w:rFonts w:hint="eastAsia" w:ascii="等线" w:hAnsi="等线" w:eastAsia="等线" w:cs="Helvetica"/>
          <w:b/>
          <w:bCs/>
          <w:color w:val="A6A6A6"/>
          <w:kern w:val="0"/>
          <w:sz w:val="24"/>
          <w:szCs w:val="24"/>
          <w:lang w:val="en-US" w:eastAsia="zh-CN" w:bidi="ar"/>
        </w:rPr>
        <w:t>[单选题]</w:t>
      </w:r>
    </w:p>
    <w:tbl>
      <w:tblPr>
        <w:tblStyle w:val="9"/>
        <w:tblW w:w="4864" w:type="pct"/>
        <w:tblInd w:w="11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5214"/>
        <w:gridCol w:w="1628"/>
        <w:gridCol w:w="147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3135" w:type="pct"/>
            <w:tcBorders>
              <w:top w:val="single" w:color="E0E0E0" w:sz="6" w:space="0"/>
              <w:left w:val="single" w:color="E0E0E0" w:sz="6" w:space="0"/>
              <w:bottom w:val="single" w:color="E0E0E0" w:sz="6" w:space="0"/>
              <w:right w:val="single" w:color="E0E0E0" w:sz="6" w:space="0"/>
            </w:tcBorders>
            <w:shd w:val="clear" w:color="auto" w:fill="F5F5F5"/>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left"/>
              <w:rPr>
                <w:rFonts w:hint="eastAsia" w:eastAsia="等线" w:cs="宋体"/>
                <w:b/>
                <w:bCs/>
                <w:color w:val="262626"/>
                <w:kern w:val="0"/>
                <w:sz w:val="14"/>
                <w:szCs w:val="14"/>
                <w:lang w:val="en-US"/>
              </w:rPr>
            </w:pPr>
            <w:r>
              <w:rPr>
                <w:rFonts w:hint="eastAsia" w:ascii="等线" w:hAnsi="等线" w:eastAsia="等线" w:cs="宋体"/>
                <w:b/>
                <w:bCs/>
                <w:color w:val="262626"/>
                <w:kern w:val="0"/>
                <w:sz w:val="21"/>
                <w:szCs w:val="21"/>
                <w:lang w:val="en-US" w:eastAsia="zh-CN" w:bidi="ar"/>
              </w:rPr>
              <w:t>选项</w:t>
            </w:r>
          </w:p>
        </w:tc>
        <w:tc>
          <w:tcPr>
            <w:tcW w:w="979" w:type="pct"/>
            <w:tcBorders>
              <w:top w:val="single" w:color="E0E0E0" w:sz="6" w:space="0"/>
              <w:left w:val="single" w:color="E0E0E0" w:sz="6" w:space="0"/>
              <w:bottom w:val="single" w:color="E0E0E0" w:sz="6" w:space="0"/>
              <w:right w:val="single" w:color="E0E0E0" w:sz="6" w:space="0"/>
            </w:tcBorders>
            <w:shd w:val="clear" w:color="auto" w:fill="F5F5F5"/>
            <w:noWrap/>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center"/>
              <w:rPr>
                <w:rFonts w:hint="eastAsia" w:eastAsia="等线" w:cs="宋体"/>
                <w:b/>
                <w:bCs/>
                <w:color w:val="262626"/>
                <w:kern w:val="0"/>
                <w:sz w:val="14"/>
                <w:szCs w:val="14"/>
                <w:lang w:val="en-US"/>
              </w:rPr>
            </w:pPr>
            <w:r>
              <w:rPr>
                <w:rFonts w:hint="eastAsia" w:ascii="等线" w:hAnsi="等线" w:eastAsia="等线" w:cs="宋体"/>
                <w:b/>
                <w:bCs/>
                <w:color w:val="262626"/>
                <w:kern w:val="0"/>
                <w:sz w:val="21"/>
                <w:szCs w:val="21"/>
                <w:lang w:val="en-US" w:eastAsia="zh-CN" w:bidi="ar"/>
              </w:rPr>
              <w:t>小计</w:t>
            </w:r>
          </w:p>
        </w:tc>
        <w:tc>
          <w:tcPr>
            <w:tcW w:w="885" w:type="pct"/>
            <w:tcBorders>
              <w:top w:val="single" w:color="E0E0E0" w:sz="6" w:space="0"/>
              <w:left w:val="single" w:color="E0E0E0" w:sz="6" w:space="0"/>
              <w:bottom w:val="single" w:color="E0E0E0" w:sz="6" w:space="0"/>
              <w:right w:val="single" w:color="E0E0E0" w:sz="6" w:space="0"/>
            </w:tcBorders>
            <w:shd w:val="clear" w:color="auto" w:fill="F5F5F5"/>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center"/>
              <w:rPr>
                <w:rFonts w:hint="eastAsia" w:eastAsia="等线" w:cs="宋体"/>
                <w:b/>
                <w:bCs/>
                <w:color w:val="262626"/>
                <w:kern w:val="0"/>
                <w:szCs w:val="21"/>
                <w:lang w:val="en-US"/>
              </w:rPr>
            </w:pPr>
            <w:r>
              <w:rPr>
                <w:rFonts w:hint="eastAsia" w:ascii="等线" w:hAnsi="等线" w:eastAsia="等线" w:cs="宋体"/>
                <w:b/>
                <w:bCs/>
                <w:color w:val="262626"/>
                <w:kern w:val="0"/>
                <w:sz w:val="21"/>
                <w:szCs w:val="21"/>
                <w:lang w:val="en-US" w:eastAsia="zh-CN" w:bidi="ar"/>
              </w:rPr>
              <w:t>比例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3135" w:type="pct"/>
            <w:tcBorders>
              <w:top w:val="single" w:color="E0E0E0" w:sz="6" w:space="0"/>
              <w:left w:val="single" w:color="E0E0E0" w:sz="6" w:space="0"/>
              <w:bottom w:val="single" w:color="E0E0E0" w:sz="6" w:space="0"/>
              <w:right w:val="single" w:color="E0E0E0" w:sz="6"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left"/>
              <w:rPr>
                <w:rFonts w:hint="eastAsia" w:eastAsia="等线" w:cs="宋体"/>
                <w:color w:val="262626"/>
                <w:kern w:val="0"/>
                <w:sz w:val="14"/>
                <w:szCs w:val="14"/>
                <w:lang w:val="en-US"/>
              </w:rPr>
            </w:pPr>
            <w:r>
              <w:rPr>
                <w:rFonts w:hint="eastAsia" w:ascii="等线" w:hAnsi="等线" w:eastAsia="等线" w:cs="宋体"/>
                <w:color w:val="262626"/>
                <w:kern w:val="0"/>
                <w:sz w:val="20"/>
                <w:szCs w:val="20"/>
                <w:lang w:val="en-US" w:eastAsia="zh-CN" w:bidi="ar"/>
              </w:rPr>
              <w:t>阿里(淘宝/天猫)</w:t>
            </w:r>
          </w:p>
        </w:tc>
        <w:tc>
          <w:tcPr>
            <w:tcW w:w="979" w:type="pct"/>
            <w:tcBorders>
              <w:top w:val="single" w:color="E0E0E0" w:sz="6" w:space="0"/>
              <w:left w:val="single" w:color="E0E0E0" w:sz="6" w:space="0"/>
              <w:bottom w:val="single" w:color="E0E0E0" w:sz="6" w:space="0"/>
              <w:right w:val="single" w:color="E0E0E0" w:sz="6"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center"/>
              <w:rPr>
                <w:rFonts w:hint="eastAsia" w:eastAsia="等线" w:cs="宋体"/>
                <w:color w:val="262626"/>
                <w:kern w:val="0"/>
                <w:sz w:val="14"/>
                <w:szCs w:val="14"/>
                <w:lang w:val="en-US"/>
              </w:rPr>
            </w:pPr>
            <w:r>
              <w:rPr>
                <w:rFonts w:hint="eastAsia" w:ascii="等线" w:hAnsi="等线" w:eastAsia="等线" w:cs="宋体"/>
                <w:color w:val="262626"/>
                <w:kern w:val="0"/>
                <w:sz w:val="20"/>
                <w:szCs w:val="20"/>
                <w:lang w:val="en-US" w:eastAsia="zh-CN" w:bidi="ar"/>
              </w:rPr>
              <w:t>118</w:t>
            </w:r>
          </w:p>
        </w:tc>
        <w:tc>
          <w:tcPr>
            <w:tcW w:w="885" w:type="pct"/>
            <w:tcBorders>
              <w:top w:val="single" w:color="E0E0E0" w:sz="6" w:space="0"/>
              <w:left w:val="single" w:color="E0E0E0" w:sz="6" w:space="0"/>
              <w:bottom w:val="single" w:color="E0E0E0" w:sz="6" w:space="0"/>
              <w:right w:val="single" w:color="E0E0E0" w:sz="6"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center"/>
              <w:rPr>
                <w:rFonts w:hint="eastAsia" w:eastAsia="等线" w:cs="宋体"/>
                <w:color w:val="262626"/>
                <w:kern w:val="0"/>
                <w:szCs w:val="21"/>
                <w:lang w:val="en-US"/>
              </w:rPr>
            </w:pPr>
            <w:r>
              <w:rPr>
                <w:rFonts w:hint="eastAsia" w:ascii="等线" w:hAnsi="等线" w:eastAsia="等线" w:cs="宋体"/>
                <w:color w:val="262626"/>
                <w:kern w:val="0"/>
                <w:sz w:val="20"/>
                <w:szCs w:val="20"/>
                <w:lang w:val="en-US" w:eastAsia="zh-CN" w:bidi="ar"/>
              </w:rPr>
              <w:t>40.97%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3135" w:type="pct"/>
            <w:tcBorders>
              <w:top w:val="single" w:color="E0E0E0" w:sz="6" w:space="0"/>
              <w:left w:val="single" w:color="E0E0E0" w:sz="6" w:space="0"/>
              <w:bottom w:val="single" w:color="E0E0E0" w:sz="6" w:space="0"/>
              <w:right w:val="single" w:color="E0E0E0" w:sz="6"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left"/>
              <w:rPr>
                <w:rFonts w:hint="eastAsia" w:eastAsia="等线" w:cs="宋体"/>
                <w:color w:val="262626"/>
                <w:kern w:val="0"/>
                <w:sz w:val="14"/>
                <w:szCs w:val="14"/>
                <w:lang w:val="en-US"/>
              </w:rPr>
            </w:pPr>
            <w:r>
              <w:rPr>
                <w:rFonts w:hint="eastAsia" w:ascii="等线" w:hAnsi="等线" w:eastAsia="等线" w:cs="宋体"/>
                <w:color w:val="262626"/>
                <w:kern w:val="0"/>
                <w:sz w:val="20"/>
                <w:szCs w:val="20"/>
                <w:lang w:val="en-US" w:eastAsia="zh-CN" w:bidi="ar"/>
              </w:rPr>
              <w:t>拼多多</w:t>
            </w:r>
          </w:p>
        </w:tc>
        <w:tc>
          <w:tcPr>
            <w:tcW w:w="979" w:type="pct"/>
            <w:tcBorders>
              <w:top w:val="single" w:color="E0E0E0" w:sz="6" w:space="0"/>
              <w:left w:val="single" w:color="E0E0E0" w:sz="6" w:space="0"/>
              <w:bottom w:val="single" w:color="E0E0E0" w:sz="6" w:space="0"/>
              <w:right w:val="single" w:color="E0E0E0" w:sz="6"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center"/>
              <w:rPr>
                <w:rFonts w:hint="eastAsia" w:eastAsia="等线" w:cs="宋体"/>
                <w:color w:val="262626"/>
                <w:kern w:val="0"/>
                <w:sz w:val="14"/>
                <w:szCs w:val="14"/>
                <w:lang w:val="en-US"/>
              </w:rPr>
            </w:pPr>
            <w:r>
              <w:rPr>
                <w:rFonts w:hint="eastAsia" w:ascii="等线" w:hAnsi="等线" w:eastAsia="等线" w:cs="宋体"/>
                <w:color w:val="262626"/>
                <w:kern w:val="0"/>
                <w:sz w:val="20"/>
                <w:szCs w:val="20"/>
                <w:lang w:val="en-US" w:eastAsia="zh-CN" w:bidi="ar"/>
              </w:rPr>
              <w:t>99</w:t>
            </w:r>
          </w:p>
        </w:tc>
        <w:tc>
          <w:tcPr>
            <w:tcW w:w="885" w:type="pct"/>
            <w:tcBorders>
              <w:top w:val="single" w:color="E0E0E0" w:sz="6" w:space="0"/>
              <w:left w:val="single" w:color="E0E0E0" w:sz="6" w:space="0"/>
              <w:bottom w:val="single" w:color="E0E0E0" w:sz="6" w:space="0"/>
              <w:right w:val="single" w:color="E0E0E0" w:sz="6"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center"/>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34.38%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3135" w:type="pct"/>
            <w:tcBorders>
              <w:top w:val="single" w:color="E0E0E0" w:sz="6" w:space="0"/>
              <w:left w:val="single" w:color="E0E0E0" w:sz="6" w:space="0"/>
              <w:bottom w:val="single" w:color="E0E0E0" w:sz="6" w:space="0"/>
              <w:right w:val="single" w:color="E0E0E0" w:sz="6"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left"/>
              <w:rPr>
                <w:rFonts w:hint="eastAsia" w:eastAsia="等线" w:cs="宋体"/>
                <w:color w:val="262626"/>
                <w:kern w:val="0"/>
                <w:sz w:val="14"/>
                <w:szCs w:val="14"/>
                <w:lang w:val="en-US"/>
              </w:rPr>
            </w:pPr>
            <w:r>
              <w:rPr>
                <w:rFonts w:hint="eastAsia" w:ascii="等线" w:hAnsi="等线" w:eastAsia="等线" w:cs="宋体"/>
                <w:color w:val="262626"/>
                <w:kern w:val="0"/>
                <w:sz w:val="20"/>
                <w:szCs w:val="20"/>
                <w:lang w:val="en-US" w:eastAsia="zh-CN" w:bidi="ar"/>
              </w:rPr>
              <w:t>京东</w:t>
            </w:r>
          </w:p>
        </w:tc>
        <w:tc>
          <w:tcPr>
            <w:tcW w:w="979" w:type="pct"/>
            <w:tcBorders>
              <w:top w:val="single" w:color="E0E0E0" w:sz="6" w:space="0"/>
              <w:left w:val="single" w:color="E0E0E0" w:sz="6" w:space="0"/>
              <w:bottom w:val="single" w:color="E0E0E0" w:sz="6" w:space="0"/>
              <w:right w:val="single" w:color="E0E0E0" w:sz="6"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center"/>
              <w:rPr>
                <w:rFonts w:hint="eastAsia" w:eastAsia="等线" w:cs="宋体"/>
                <w:color w:val="262626"/>
                <w:kern w:val="0"/>
                <w:sz w:val="14"/>
                <w:szCs w:val="14"/>
                <w:lang w:val="en-US"/>
              </w:rPr>
            </w:pPr>
            <w:r>
              <w:rPr>
                <w:rFonts w:hint="eastAsia" w:ascii="等线" w:hAnsi="等线" w:eastAsia="等线" w:cs="宋体"/>
                <w:color w:val="262626"/>
                <w:kern w:val="0"/>
                <w:sz w:val="20"/>
                <w:szCs w:val="20"/>
                <w:lang w:val="en-US" w:eastAsia="zh-CN" w:bidi="ar"/>
              </w:rPr>
              <w:t>24</w:t>
            </w:r>
          </w:p>
        </w:tc>
        <w:tc>
          <w:tcPr>
            <w:tcW w:w="885" w:type="pct"/>
            <w:tcBorders>
              <w:top w:val="single" w:color="E0E0E0" w:sz="6" w:space="0"/>
              <w:left w:val="single" w:color="E0E0E0" w:sz="6" w:space="0"/>
              <w:bottom w:val="single" w:color="E0E0E0" w:sz="6" w:space="0"/>
              <w:right w:val="single" w:color="E0E0E0" w:sz="6"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center"/>
              <w:rPr>
                <w:rFonts w:hint="eastAsia" w:eastAsia="等线" w:cs="宋体"/>
                <w:color w:val="262626"/>
                <w:kern w:val="0"/>
                <w:szCs w:val="21"/>
                <w:lang w:val="en-US"/>
              </w:rPr>
            </w:pPr>
            <w:r>
              <w:rPr>
                <w:rFonts w:hint="eastAsia" w:ascii="等线" w:hAnsi="等线" w:eastAsia="等线" w:cs="宋体"/>
                <w:color w:val="262626"/>
                <w:kern w:val="0"/>
                <w:sz w:val="20"/>
                <w:szCs w:val="20"/>
                <w:lang w:val="en-US" w:eastAsia="zh-CN" w:bidi="ar"/>
              </w:rPr>
              <w:t>8.33%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3135" w:type="pct"/>
            <w:tcBorders>
              <w:top w:val="single" w:color="E0E0E0" w:sz="6" w:space="0"/>
              <w:left w:val="single" w:color="E0E0E0" w:sz="6" w:space="0"/>
              <w:bottom w:val="single" w:color="E0E0E0" w:sz="6" w:space="0"/>
              <w:right w:val="single" w:color="E0E0E0" w:sz="6"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left"/>
              <w:rPr>
                <w:rFonts w:hint="eastAsia" w:eastAsia="等线" w:cs="宋体"/>
                <w:color w:val="262626"/>
                <w:kern w:val="0"/>
                <w:sz w:val="14"/>
                <w:szCs w:val="14"/>
                <w:lang w:val="en-US"/>
              </w:rPr>
            </w:pPr>
            <w:r>
              <w:rPr>
                <w:rFonts w:hint="eastAsia" w:ascii="等线" w:hAnsi="等线" w:eastAsia="等线" w:cs="宋体"/>
                <w:color w:val="262626"/>
                <w:kern w:val="0"/>
                <w:sz w:val="20"/>
                <w:szCs w:val="20"/>
                <w:lang w:val="en-US" w:eastAsia="zh-CN" w:bidi="ar"/>
              </w:rPr>
              <w:t>快手/抖音</w:t>
            </w:r>
          </w:p>
        </w:tc>
        <w:tc>
          <w:tcPr>
            <w:tcW w:w="979" w:type="pct"/>
            <w:tcBorders>
              <w:top w:val="single" w:color="E0E0E0" w:sz="6" w:space="0"/>
              <w:left w:val="single" w:color="E0E0E0" w:sz="6" w:space="0"/>
              <w:bottom w:val="single" w:color="E0E0E0" w:sz="6" w:space="0"/>
              <w:right w:val="single" w:color="E0E0E0" w:sz="6"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center"/>
              <w:rPr>
                <w:rFonts w:hint="eastAsia" w:eastAsia="等线" w:cs="宋体"/>
                <w:color w:val="262626"/>
                <w:kern w:val="0"/>
                <w:sz w:val="14"/>
                <w:szCs w:val="14"/>
                <w:lang w:val="en-US"/>
              </w:rPr>
            </w:pPr>
            <w:r>
              <w:rPr>
                <w:rFonts w:hint="eastAsia" w:ascii="等线" w:hAnsi="等线" w:eastAsia="等线" w:cs="宋体"/>
                <w:color w:val="262626"/>
                <w:kern w:val="0"/>
                <w:sz w:val="20"/>
                <w:szCs w:val="20"/>
                <w:lang w:val="en-US" w:eastAsia="zh-CN" w:bidi="ar"/>
              </w:rPr>
              <w:t>23</w:t>
            </w:r>
          </w:p>
        </w:tc>
        <w:tc>
          <w:tcPr>
            <w:tcW w:w="885" w:type="pct"/>
            <w:tcBorders>
              <w:top w:val="single" w:color="E0E0E0" w:sz="6" w:space="0"/>
              <w:left w:val="single" w:color="E0E0E0" w:sz="6" w:space="0"/>
              <w:bottom w:val="single" w:color="E0E0E0" w:sz="6" w:space="0"/>
              <w:right w:val="single" w:color="E0E0E0" w:sz="6"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center"/>
              <w:rPr>
                <w:rFonts w:hint="eastAsia" w:eastAsia="等线" w:cs="宋体"/>
                <w:color w:val="262626"/>
                <w:kern w:val="0"/>
                <w:szCs w:val="21"/>
                <w:lang w:val="en-US"/>
              </w:rPr>
            </w:pPr>
            <w:r>
              <w:rPr>
                <w:rFonts w:hint="eastAsia" w:ascii="等线" w:hAnsi="等线" w:eastAsia="等线" w:cs="宋体"/>
                <w:color w:val="262626"/>
                <w:kern w:val="0"/>
                <w:sz w:val="20"/>
                <w:szCs w:val="20"/>
                <w:lang w:val="en-US" w:eastAsia="zh-CN" w:bidi="ar"/>
              </w:rPr>
              <w:t>7.99%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3135" w:type="pct"/>
            <w:tcBorders>
              <w:top w:val="single" w:color="E0E0E0" w:sz="6" w:space="0"/>
              <w:left w:val="single" w:color="E0E0E0" w:sz="6" w:space="0"/>
              <w:bottom w:val="single" w:color="E0E0E0" w:sz="6" w:space="0"/>
              <w:right w:val="single" w:color="E0E0E0" w:sz="6"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left"/>
              <w:rPr>
                <w:rFonts w:hint="eastAsia" w:eastAsia="等线" w:cs="宋体"/>
                <w:color w:val="262626"/>
                <w:kern w:val="0"/>
                <w:sz w:val="14"/>
                <w:szCs w:val="14"/>
                <w:lang w:val="en-US"/>
              </w:rPr>
            </w:pPr>
            <w:r>
              <w:rPr>
                <w:rFonts w:hint="eastAsia" w:ascii="等线" w:hAnsi="等线" w:eastAsia="等线" w:cs="宋体"/>
                <w:color w:val="262626"/>
                <w:kern w:val="0"/>
                <w:sz w:val="20"/>
                <w:szCs w:val="20"/>
                <w:lang w:val="en-US" w:eastAsia="zh-CN" w:bidi="ar"/>
              </w:rPr>
              <w:t>其他传统电商（苏宁易购/唯品会）</w:t>
            </w:r>
          </w:p>
        </w:tc>
        <w:tc>
          <w:tcPr>
            <w:tcW w:w="979" w:type="pct"/>
            <w:tcBorders>
              <w:top w:val="single" w:color="E0E0E0" w:sz="6" w:space="0"/>
              <w:left w:val="single" w:color="E0E0E0" w:sz="6" w:space="0"/>
              <w:bottom w:val="single" w:color="E0E0E0" w:sz="6" w:space="0"/>
              <w:right w:val="single" w:color="E0E0E0" w:sz="6"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center"/>
              <w:rPr>
                <w:rFonts w:hint="eastAsia" w:eastAsia="等线" w:cs="宋体"/>
                <w:color w:val="262626"/>
                <w:kern w:val="0"/>
                <w:sz w:val="14"/>
                <w:szCs w:val="14"/>
                <w:lang w:val="en-US"/>
              </w:rPr>
            </w:pPr>
            <w:r>
              <w:rPr>
                <w:rFonts w:hint="eastAsia" w:ascii="等线" w:hAnsi="等线" w:eastAsia="等线" w:cs="宋体"/>
                <w:color w:val="262626"/>
                <w:kern w:val="0"/>
                <w:sz w:val="20"/>
                <w:szCs w:val="20"/>
                <w:lang w:val="en-US" w:eastAsia="zh-CN" w:bidi="ar"/>
              </w:rPr>
              <w:t>20</w:t>
            </w:r>
          </w:p>
        </w:tc>
        <w:tc>
          <w:tcPr>
            <w:tcW w:w="885" w:type="pct"/>
            <w:tcBorders>
              <w:top w:val="single" w:color="E0E0E0" w:sz="6" w:space="0"/>
              <w:left w:val="single" w:color="E0E0E0" w:sz="6" w:space="0"/>
              <w:bottom w:val="single" w:color="E0E0E0" w:sz="6" w:space="0"/>
              <w:right w:val="single" w:color="E0E0E0" w:sz="6"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center"/>
              <w:rPr>
                <w:rFonts w:hint="eastAsia" w:eastAsia="等线" w:cs="宋体"/>
                <w:color w:val="262626"/>
                <w:kern w:val="0"/>
                <w:szCs w:val="21"/>
                <w:lang w:val="en-US"/>
              </w:rPr>
            </w:pPr>
            <w:r>
              <w:rPr>
                <w:rFonts w:hint="eastAsia" w:ascii="等线" w:hAnsi="等线" w:eastAsia="等线" w:cs="宋体"/>
                <w:color w:val="262626"/>
                <w:kern w:val="0"/>
                <w:sz w:val="20"/>
                <w:szCs w:val="20"/>
                <w:lang w:val="en-US" w:eastAsia="zh-CN" w:bidi="ar"/>
              </w:rPr>
              <w:t>6.94%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3135" w:type="pct"/>
            <w:tcBorders>
              <w:top w:val="single" w:color="E0E0E0" w:sz="6" w:space="0"/>
              <w:left w:val="single" w:color="E0E0E0" w:sz="6" w:space="0"/>
              <w:bottom w:val="single" w:color="E0E0E0" w:sz="6" w:space="0"/>
              <w:right w:val="single" w:color="E0E0E0" w:sz="6" w:space="0"/>
            </w:tcBorders>
            <w:shd w:val="clear" w:color="auto" w:fill="FAFAFA"/>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left"/>
              <w:rPr>
                <w:rFonts w:hint="eastAsia" w:eastAsia="等线" w:cs="宋体"/>
                <w:color w:val="262626"/>
                <w:kern w:val="0"/>
                <w:sz w:val="14"/>
                <w:szCs w:val="14"/>
                <w:lang w:val="en-US"/>
              </w:rPr>
            </w:pPr>
            <w:r>
              <w:rPr>
                <w:rFonts w:hint="eastAsia" w:ascii="等线" w:hAnsi="等线" w:eastAsia="等线" w:cs="宋体"/>
                <w:color w:val="262626"/>
                <w:kern w:val="0"/>
                <w:sz w:val="20"/>
                <w:szCs w:val="20"/>
                <w:lang w:val="en-US" w:eastAsia="zh-CN" w:bidi="ar"/>
              </w:rPr>
              <w:t>微商</w:t>
            </w:r>
          </w:p>
        </w:tc>
        <w:tc>
          <w:tcPr>
            <w:tcW w:w="979" w:type="pct"/>
            <w:tcBorders>
              <w:top w:val="single" w:color="E0E0E0" w:sz="6" w:space="0"/>
              <w:left w:val="single" w:color="E0E0E0" w:sz="6" w:space="0"/>
              <w:bottom w:val="single" w:color="E0E0E0" w:sz="6" w:space="0"/>
              <w:right w:val="single" w:color="E0E0E0" w:sz="6" w:space="0"/>
            </w:tcBorders>
            <w:shd w:val="clear" w:color="auto" w:fill="FAFAFA"/>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center"/>
              <w:rPr>
                <w:rFonts w:hint="eastAsia" w:eastAsia="等线" w:cs="宋体"/>
                <w:color w:val="262626"/>
                <w:kern w:val="0"/>
                <w:sz w:val="14"/>
                <w:szCs w:val="14"/>
                <w:lang w:val="en-US"/>
              </w:rPr>
            </w:pPr>
            <w:r>
              <w:rPr>
                <w:rFonts w:hint="eastAsia" w:ascii="等线" w:hAnsi="等线" w:eastAsia="等线" w:cs="宋体"/>
                <w:color w:val="262626"/>
                <w:kern w:val="0"/>
                <w:sz w:val="20"/>
                <w:szCs w:val="20"/>
                <w:lang w:val="en-US" w:eastAsia="zh-CN" w:bidi="ar"/>
              </w:rPr>
              <w:t>3</w:t>
            </w:r>
          </w:p>
        </w:tc>
        <w:tc>
          <w:tcPr>
            <w:tcW w:w="885" w:type="pct"/>
            <w:tcBorders>
              <w:top w:val="single" w:color="E0E0E0" w:sz="6" w:space="0"/>
              <w:left w:val="single" w:color="E0E0E0" w:sz="6" w:space="0"/>
              <w:bottom w:val="single" w:color="E0E0E0" w:sz="6" w:space="0"/>
              <w:right w:val="single" w:color="E0E0E0" w:sz="6" w:space="0"/>
            </w:tcBorders>
            <w:shd w:val="clear" w:color="auto" w:fill="FAFAFA"/>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center"/>
              <w:rPr>
                <w:rFonts w:hint="eastAsia" w:eastAsia="等线" w:cs="宋体"/>
                <w:color w:val="262626"/>
                <w:kern w:val="0"/>
                <w:szCs w:val="21"/>
                <w:lang w:val="en-US"/>
              </w:rPr>
            </w:pPr>
            <w:r>
              <w:rPr>
                <w:rFonts w:hint="eastAsia" w:ascii="等线" w:hAnsi="等线" w:eastAsia="等线" w:cs="宋体"/>
                <w:color w:val="262626"/>
                <w:kern w:val="0"/>
                <w:sz w:val="20"/>
                <w:szCs w:val="20"/>
                <w:lang w:val="en-US" w:eastAsia="zh-CN" w:bidi="ar"/>
              </w:rPr>
              <w:t>1.04%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3135" w:type="pct"/>
            <w:tcBorders>
              <w:top w:val="single" w:color="E0E0E0" w:sz="6" w:space="0"/>
              <w:left w:val="single" w:color="E0E0E0" w:sz="6" w:space="0"/>
              <w:bottom w:val="single" w:color="E0E0E0" w:sz="6" w:space="0"/>
              <w:right w:val="single" w:color="E0E0E0" w:sz="6"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left"/>
              <w:rPr>
                <w:rFonts w:hint="eastAsia" w:eastAsia="等线" w:cs="宋体"/>
                <w:color w:val="262626"/>
                <w:kern w:val="0"/>
                <w:sz w:val="14"/>
                <w:szCs w:val="14"/>
                <w:lang w:val="en-US"/>
              </w:rPr>
            </w:pPr>
            <w:r>
              <w:rPr>
                <w:rFonts w:hint="eastAsia" w:ascii="等线" w:hAnsi="等线" w:eastAsia="等线" w:cs="宋体"/>
                <w:color w:val="262626"/>
                <w:kern w:val="0"/>
                <w:sz w:val="20"/>
                <w:szCs w:val="20"/>
                <w:lang w:val="en-US" w:eastAsia="zh-CN" w:bidi="ar"/>
              </w:rPr>
              <w:t>其他</w:t>
            </w:r>
          </w:p>
        </w:tc>
        <w:tc>
          <w:tcPr>
            <w:tcW w:w="979" w:type="pct"/>
            <w:tcBorders>
              <w:top w:val="single" w:color="E0E0E0" w:sz="6" w:space="0"/>
              <w:left w:val="single" w:color="E0E0E0" w:sz="6" w:space="0"/>
              <w:bottom w:val="single" w:color="E0E0E0" w:sz="6" w:space="0"/>
              <w:right w:val="single" w:color="E0E0E0" w:sz="6"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center"/>
              <w:rPr>
                <w:rFonts w:hint="eastAsia" w:eastAsia="等线" w:cs="宋体"/>
                <w:color w:val="262626"/>
                <w:kern w:val="0"/>
                <w:sz w:val="14"/>
                <w:szCs w:val="14"/>
                <w:lang w:val="en-US"/>
              </w:rPr>
            </w:pPr>
            <w:r>
              <w:rPr>
                <w:rFonts w:hint="eastAsia" w:ascii="等线" w:hAnsi="等线" w:eastAsia="等线" w:cs="宋体"/>
                <w:color w:val="262626"/>
                <w:kern w:val="0"/>
                <w:sz w:val="20"/>
                <w:szCs w:val="20"/>
                <w:lang w:val="en-US" w:eastAsia="zh-CN" w:bidi="ar"/>
              </w:rPr>
              <w:t>1</w:t>
            </w:r>
          </w:p>
        </w:tc>
        <w:tc>
          <w:tcPr>
            <w:tcW w:w="885" w:type="pct"/>
            <w:tcBorders>
              <w:top w:val="single" w:color="E0E0E0" w:sz="6" w:space="0"/>
              <w:left w:val="single" w:color="E0E0E0" w:sz="6" w:space="0"/>
              <w:bottom w:val="single" w:color="E0E0E0" w:sz="6" w:space="0"/>
              <w:right w:val="single" w:color="E0E0E0" w:sz="6"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center"/>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3135" w:type="pct"/>
            <w:tcBorders>
              <w:top w:val="single" w:color="E0E0E0" w:sz="6" w:space="0"/>
              <w:left w:val="single" w:color="E0E0E0" w:sz="6" w:space="0"/>
              <w:bottom w:val="single" w:color="E0E0E0" w:sz="6" w:space="0"/>
              <w:right w:val="single" w:color="E0E0E0" w:sz="6" w:space="0"/>
            </w:tcBorders>
            <w:shd w:val="clear" w:color="auto" w:fill="F5F5F5"/>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left"/>
              <w:rPr>
                <w:rFonts w:hint="eastAsia" w:eastAsia="等线" w:cs="宋体"/>
                <w:b/>
                <w:bCs/>
                <w:color w:val="262626"/>
                <w:kern w:val="0"/>
                <w:sz w:val="14"/>
                <w:szCs w:val="14"/>
                <w:lang w:val="en-US"/>
              </w:rPr>
            </w:pPr>
            <w:r>
              <w:rPr>
                <w:rFonts w:hint="eastAsia" w:ascii="等线" w:hAnsi="等线" w:eastAsia="等线" w:cs="宋体"/>
                <w:b/>
                <w:bCs/>
                <w:color w:val="262626"/>
                <w:kern w:val="0"/>
                <w:sz w:val="21"/>
                <w:szCs w:val="21"/>
                <w:lang w:val="en-US" w:eastAsia="zh-CN" w:bidi="ar"/>
              </w:rPr>
              <w:t>本题有效填写人次</w:t>
            </w:r>
          </w:p>
        </w:tc>
        <w:tc>
          <w:tcPr>
            <w:tcW w:w="979" w:type="pct"/>
            <w:tcBorders>
              <w:top w:val="single" w:color="E0E0E0" w:sz="6" w:space="0"/>
              <w:left w:val="single" w:color="E0E0E0" w:sz="6" w:space="0"/>
              <w:bottom w:val="single" w:color="E0E0E0" w:sz="6" w:space="0"/>
              <w:right w:val="single" w:color="E0E0E0" w:sz="6" w:space="0"/>
            </w:tcBorders>
            <w:shd w:val="clear" w:color="auto" w:fill="F5F5F5"/>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center"/>
              <w:rPr>
                <w:rFonts w:hint="eastAsia" w:eastAsia="等线" w:cs="宋体"/>
                <w:b/>
                <w:bCs/>
                <w:color w:val="262626"/>
                <w:kern w:val="0"/>
                <w:sz w:val="14"/>
                <w:szCs w:val="14"/>
                <w:lang w:val="en-US"/>
              </w:rPr>
            </w:pPr>
            <w:r>
              <w:rPr>
                <w:rFonts w:hint="eastAsia" w:ascii="等线" w:hAnsi="等线" w:eastAsia="等线" w:cs="宋体"/>
                <w:b/>
                <w:bCs/>
                <w:color w:val="262626"/>
                <w:kern w:val="0"/>
                <w:sz w:val="21"/>
                <w:szCs w:val="21"/>
                <w:lang w:val="en-US" w:eastAsia="zh-CN" w:bidi="ar"/>
              </w:rPr>
              <w:t>288</w:t>
            </w:r>
          </w:p>
        </w:tc>
        <w:tc>
          <w:tcPr>
            <w:tcW w:w="885" w:type="pct"/>
            <w:tcBorders>
              <w:top w:val="single" w:color="E0E0E0" w:sz="6" w:space="0"/>
              <w:left w:val="single" w:color="E0E0E0" w:sz="6" w:space="0"/>
              <w:bottom w:val="single" w:color="E0E0E0" w:sz="6" w:space="0"/>
              <w:right w:val="single" w:color="E0E0E0" w:sz="6" w:space="0"/>
            </w:tcBorders>
            <w:shd w:val="clear" w:color="auto" w:fill="F5F5F5"/>
            <w:tcMar>
              <w:top w:w="120" w:type="dxa"/>
              <w:left w:w="120" w:type="dxa"/>
              <w:bottom w:w="120" w:type="dxa"/>
              <w:right w:w="120" w:type="dxa"/>
            </w:tcMar>
            <w:vAlign w:val="center"/>
          </w:tcPr>
          <w:p>
            <w:pPr>
              <w:keepNext w:val="0"/>
              <w:keepLines w:val="0"/>
              <w:suppressLineNumbers w:val="0"/>
              <w:spacing w:before="0" w:beforeAutospacing="0" w:after="0" w:afterAutospacing="0"/>
              <w:ind w:left="0" w:right="0"/>
              <w:rPr>
                <w:rFonts w:hint="eastAsia" w:ascii="等线" w:hAnsi="等线" w:eastAsia="等线" w:cs="等线"/>
                <w:kern w:val="2"/>
                <w:sz w:val="21"/>
                <w:szCs w:val="22"/>
              </w:rPr>
            </w:pPr>
          </w:p>
        </w:tc>
      </w:tr>
    </w:tbl>
    <w:p>
      <w:pPr>
        <w:keepNext w:val="0"/>
        <w:keepLines w:val="0"/>
        <w:widowControl w:val="0"/>
        <w:suppressLineNumbers w:val="0"/>
        <w:spacing w:before="0" w:beforeAutospacing="0" w:after="0" w:afterAutospacing="0"/>
        <w:ind w:left="0" w:right="0"/>
        <w:jc w:val="center"/>
        <w:rPr>
          <w:rFonts w:hint="eastAsia" w:eastAsia="等线"/>
          <w:lang w:val="en-US" w:eastAsia="zh"/>
        </w:rPr>
      </w:pPr>
      <w:r>
        <w:rPr>
          <w:rFonts w:hint="eastAsia" w:eastAsia="等线"/>
          <w:sz w:val="15"/>
          <w:szCs w:val="15"/>
          <w:lang w:val="en-US" w:eastAsia="zh"/>
        </w:rPr>
        <w:drawing>
          <wp:anchor distT="0" distB="0" distL="114300" distR="114300" simplePos="0" relativeHeight="251664384" behindDoc="0" locked="0" layoutInCell="1" allowOverlap="1">
            <wp:simplePos x="0" y="0"/>
            <wp:positionH relativeFrom="column">
              <wp:posOffset>635000</wp:posOffset>
            </wp:positionH>
            <wp:positionV relativeFrom="paragraph">
              <wp:posOffset>87630</wp:posOffset>
            </wp:positionV>
            <wp:extent cx="4700270" cy="1924050"/>
            <wp:effectExtent l="0" t="0" r="0" b="0"/>
            <wp:wrapTopAndBottom/>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8"/>
                    <a:srcRect l="12345" t="-1735" r="-633" b="634"/>
                    <a:stretch>
                      <a:fillRect/>
                    </a:stretch>
                  </pic:blipFill>
                  <pic:spPr>
                    <a:xfrm>
                      <a:off x="0" y="0"/>
                      <a:ext cx="4700270" cy="1924050"/>
                    </a:xfrm>
                    <a:prstGeom prst="rect">
                      <a:avLst/>
                    </a:prstGeom>
                    <a:ln>
                      <a:noFill/>
                    </a:ln>
                  </pic:spPr>
                </pic:pic>
              </a:graphicData>
            </a:graphic>
          </wp:anchor>
        </w:drawing>
      </w:r>
      <w:r>
        <w:rPr>
          <w:rFonts w:hint="eastAsia" w:eastAsia="等线"/>
          <w:sz w:val="15"/>
          <w:szCs w:val="15"/>
          <w:lang w:val="en-US" w:eastAsia="zh-CN"/>
        </w:rPr>
        <w:t xml:space="preserve">图 </w:t>
      </w:r>
      <w:r>
        <w:rPr>
          <w:rFonts w:hint="eastAsia" w:eastAsia="等线"/>
          <w:sz w:val="15"/>
          <w:szCs w:val="15"/>
          <w:lang w:val="en-US" w:eastAsia="zh-CN"/>
        </w:rPr>
        <w:fldChar w:fldCharType="begin"/>
      </w:r>
      <w:r>
        <w:rPr>
          <w:rFonts w:hint="eastAsia" w:eastAsia="等线"/>
          <w:sz w:val="15"/>
          <w:szCs w:val="15"/>
          <w:lang w:val="en-US" w:eastAsia="zh-CN"/>
        </w:rPr>
        <w:instrText xml:space="preserve"> SEQ 图 \* ARABIC </w:instrText>
      </w:r>
      <w:r>
        <w:rPr>
          <w:rFonts w:hint="eastAsia" w:eastAsia="等线"/>
          <w:sz w:val="15"/>
          <w:szCs w:val="15"/>
          <w:lang w:val="en-US" w:eastAsia="zh-CN"/>
        </w:rPr>
        <w:fldChar w:fldCharType="separate"/>
      </w:r>
      <w:r>
        <w:rPr>
          <w:rFonts w:hint="eastAsia" w:eastAsia="等线"/>
          <w:sz w:val="15"/>
          <w:szCs w:val="15"/>
          <w:lang w:val="en-US" w:eastAsia="zh-CN"/>
        </w:rPr>
        <w:t>1</w:t>
      </w:r>
      <w:r>
        <w:rPr>
          <w:rFonts w:hint="eastAsia" w:eastAsia="等线"/>
          <w:sz w:val="15"/>
          <w:szCs w:val="15"/>
          <w:lang w:val="en-US" w:eastAsia="zh-CN"/>
        </w:rPr>
        <w:fldChar w:fldCharType="end"/>
      </w:r>
      <w:r>
        <w:rPr>
          <w:rFonts w:hint="eastAsia" w:eastAsia="等线"/>
          <w:sz w:val="15"/>
          <w:szCs w:val="15"/>
          <w:lang w:val="en-US" w:eastAsia="zh-CN"/>
        </w:rPr>
        <w:t>:电商平台占比饼图</w:t>
      </w:r>
    </w:p>
    <w:p>
      <w:pPr>
        <w:keepNext w:val="0"/>
        <w:keepLines w:val="0"/>
        <w:pageBreakBefore w:val="0"/>
        <w:widowControl w:val="0"/>
        <w:suppressLineNumbers w:val="0"/>
        <w:kinsoku/>
        <w:wordWrap w:val="0"/>
        <w:overflowPunct/>
        <w:topLinePunct w:val="0"/>
        <w:autoSpaceDE w:val="0"/>
        <w:autoSpaceDN w:val="0"/>
        <w:bidi w:val="0"/>
        <w:adjustRightInd/>
        <w:snapToGrid/>
        <w:spacing w:before="0" w:beforeAutospacing="0" w:after="0" w:afterAutospacing="0"/>
        <w:ind w:left="0" w:right="0" w:firstLine="420" w:firstLineChars="200"/>
        <w:jc w:val="both"/>
        <w:textAlignment w:val="auto"/>
        <w:rPr>
          <w:rFonts w:eastAsia="等线"/>
          <w:lang w:val="en-US"/>
        </w:rPr>
      </w:pPr>
      <w:r>
        <w:rPr>
          <w:rFonts w:hint="eastAsia" w:ascii="等线" w:hAnsi="等线" w:eastAsia="等线" w:cs="Times New Roman"/>
          <w:kern w:val="2"/>
          <w:sz w:val="21"/>
          <w:szCs w:val="22"/>
          <w:lang w:val="en-US" w:eastAsia="zh-CN" w:bidi="ar"/>
        </w:rPr>
        <w:t>根据我们调查，绝大多数商家运营电商的平台是阿里（淘宝/天猫）和拼多多，少数是京东、快手、抖音以及其他传统电商，其他占比极少。</w:t>
      </w:r>
    </w:p>
    <w:p>
      <w:pPr>
        <w:keepNext w:val="0"/>
        <w:keepLines w:val="0"/>
        <w:pageBreakBefore w:val="0"/>
        <w:widowControl w:val="0"/>
        <w:suppressLineNumbers w:val="0"/>
        <w:kinsoku/>
        <w:wordWrap w:val="0"/>
        <w:overflowPunct/>
        <w:topLinePunct w:val="0"/>
        <w:autoSpaceDE w:val="0"/>
        <w:autoSpaceDN w:val="0"/>
        <w:bidi w:val="0"/>
        <w:adjustRightInd/>
        <w:snapToGrid/>
        <w:spacing w:before="0" w:beforeAutospacing="0" w:after="0" w:afterAutospacing="0"/>
        <w:ind w:left="0" w:right="0" w:firstLine="420" w:firstLineChars="200"/>
        <w:jc w:val="both"/>
        <w:textAlignment w:val="auto"/>
        <w:rPr>
          <w:rFonts w:hint="eastAsia" w:ascii="等线" w:hAnsi="等线" w:eastAsia="等线" w:cs="Times New Roman"/>
          <w:kern w:val="2"/>
          <w:sz w:val="21"/>
          <w:szCs w:val="22"/>
          <w:lang w:val="en-US" w:eastAsia="zh-CN" w:bidi="ar"/>
        </w:rPr>
      </w:pPr>
      <w:r>
        <w:rPr>
          <w:rFonts w:hint="eastAsia" w:ascii="等线" w:hAnsi="等线" w:eastAsia="等线" w:cs="Times New Roman"/>
          <w:kern w:val="2"/>
          <w:sz w:val="21"/>
          <w:szCs w:val="22"/>
          <w:lang w:val="en-US" w:eastAsia="zh-CN" w:bidi="ar"/>
        </w:rPr>
        <w:t>超过四成的商家选择在阿里系的平台（淘宝/天猫）运营电商，表明阿里系平台在电商行业中的主导地位。紧随其后的是拼多多，占比达到34.38%，显示出拼多多作为新型电商平台的影响力正在逐渐扩大。京东作为另一大传统电商平台，被8.33%的商家选择，位列第三。而新兴的社交电商平台，如快手和抖音，合计占比达到7.99%，反映出社交媒体与电商结合的趋势在商家中亦有一定的影响力。其他传统电商平台（如苏宁易购、唯品会）占比6.94%，微商占比最低，仅为1.04%，可能与其市场定位和规模有关。选择“其他”类别的商家占比最低，仅为0.35%，可能包括一些较小众或新兴的电商平台。</w:t>
      </w:r>
    </w:p>
    <w:p>
      <w:pPr>
        <w:keepNext w:val="0"/>
        <w:keepLines w:val="0"/>
        <w:widowControl/>
        <w:suppressLineNumbers w:val="0"/>
        <w:spacing w:before="0" w:beforeAutospacing="0" w:after="0" w:afterAutospacing="0"/>
        <w:ind w:left="0" w:right="0"/>
        <w:jc w:val="left"/>
        <w:textAlignment w:val="center"/>
        <w:rPr>
          <w:rFonts w:eastAsia="等线" w:cs="宋体"/>
          <w:color w:val="262626"/>
          <w:kern w:val="0"/>
          <w:sz w:val="24"/>
          <w:szCs w:val="24"/>
          <w:lang w:val="en-US"/>
        </w:rPr>
      </w:pPr>
      <w:r>
        <w:rPr>
          <w:rFonts w:hint="eastAsia" w:ascii="等线" w:hAnsi="等线" w:eastAsia="等线" w:cs="宋体"/>
          <w:b/>
          <w:bCs/>
          <w:color w:val="262626"/>
          <w:kern w:val="0"/>
          <w:sz w:val="24"/>
          <w:szCs w:val="24"/>
          <w:lang w:val="en-US" w:eastAsia="zh-CN" w:bidi="ar"/>
        </w:rPr>
        <w:t>问题2：商品的类型是什么?</w:t>
      </w:r>
      <w:r>
        <w:rPr>
          <w:rFonts w:hint="eastAsia" w:ascii="等线" w:hAnsi="等线" w:eastAsia="等线" w:cs="宋体"/>
          <w:b/>
          <w:bCs/>
          <w:color w:val="A6A6A6"/>
          <w:kern w:val="0"/>
          <w:sz w:val="24"/>
          <w:szCs w:val="24"/>
          <w:lang w:val="en-US" w:eastAsia="zh-CN" w:bidi="ar"/>
        </w:rPr>
        <w:t>[单选题]</w:t>
      </w:r>
    </w:p>
    <w:tbl>
      <w:tblPr>
        <w:tblStyle w:val="9"/>
        <w:tblW w:w="4679" w:type="pct"/>
        <w:tblInd w:w="124"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5096"/>
        <w:gridCol w:w="1464"/>
        <w:gridCol w:w="143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90" w:hRule="atLeast"/>
        </w:trPr>
        <w:tc>
          <w:tcPr>
            <w:tcW w:w="3186" w:type="pct"/>
            <w:tcBorders>
              <w:top w:val="single" w:color="E0E0E0" w:sz="6" w:space="0"/>
              <w:left w:val="single" w:color="E0E0E0" w:sz="6" w:space="0"/>
              <w:bottom w:val="single" w:color="E0E0E0" w:sz="6" w:space="0"/>
              <w:right w:val="single" w:color="E0E0E0" w:sz="6" w:space="0"/>
            </w:tcBorders>
            <w:shd w:val="clear" w:color="auto" w:fill="F5F5F5"/>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left"/>
              <w:rPr>
                <w:rFonts w:hint="eastAsia" w:eastAsia="等线" w:cs="宋体"/>
                <w:b/>
                <w:bCs/>
                <w:color w:val="262626"/>
                <w:kern w:val="0"/>
                <w:sz w:val="14"/>
                <w:szCs w:val="14"/>
                <w:lang w:val="en-US"/>
              </w:rPr>
            </w:pPr>
            <w:r>
              <w:rPr>
                <w:rFonts w:hint="eastAsia" w:ascii="等线" w:hAnsi="等线" w:eastAsia="等线" w:cs="宋体"/>
                <w:b/>
                <w:bCs/>
                <w:color w:val="262626"/>
                <w:kern w:val="0"/>
                <w:sz w:val="21"/>
                <w:szCs w:val="21"/>
                <w:lang w:val="en-US" w:eastAsia="zh-CN" w:bidi="ar"/>
              </w:rPr>
              <w:t>选项</w:t>
            </w:r>
          </w:p>
        </w:tc>
        <w:tc>
          <w:tcPr>
            <w:tcW w:w="915" w:type="pct"/>
            <w:tcBorders>
              <w:top w:val="single" w:color="E0E0E0" w:sz="6" w:space="0"/>
              <w:left w:val="single" w:color="E0E0E0" w:sz="6" w:space="0"/>
              <w:bottom w:val="single" w:color="E0E0E0" w:sz="6" w:space="0"/>
              <w:right w:val="single" w:color="E0E0E0" w:sz="6" w:space="0"/>
            </w:tcBorders>
            <w:shd w:val="clear" w:color="auto" w:fill="F5F5F5"/>
            <w:noWrap/>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center"/>
              <w:rPr>
                <w:rFonts w:hint="eastAsia" w:eastAsia="等线" w:cs="宋体"/>
                <w:b/>
                <w:bCs/>
                <w:color w:val="262626"/>
                <w:kern w:val="0"/>
                <w:sz w:val="14"/>
                <w:szCs w:val="14"/>
                <w:lang w:val="en-US"/>
              </w:rPr>
            </w:pPr>
            <w:r>
              <w:rPr>
                <w:rFonts w:hint="eastAsia" w:ascii="等线" w:hAnsi="等线" w:eastAsia="等线" w:cs="宋体"/>
                <w:b/>
                <w:bCs/>
                <w:color w:val="262626"/>
                <w:kern w:val="0"/>
                <w:sz w:val="21"/>
                <w:szCs w:val="21"/>
                <w:lang w:val="en-US" w:eastAsia="zh-CN" w:bidi="ar"/>
              </w:rPr>
              <w:t>小计</w:t>
            </w:r>
          </w:p>
        </w:tc>
        <w:tc>
          <w:tcPr>
            <w:tcW w:w="898" w:type="pct"/>
            <w:tcBorders>
              <w:top w:val="single" w:color="E0E0E0" w:sz="6" w:space="0"/>
              <w:left w:val="single" w:color="E0E0E0" w:sz="6" w:space="0"/>
              <w:bottom w:val="single" w:color="E0E0E0" w:sz="6" w:space="0"/>
              <w:right w:val="single" w:color="E0E0E0" w:sz="6" w:space="0"/>
            </w:tcBorders>
            <w:shd w:val="clear" w:color="auto" w:fill="F5F5F5"/>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center"/>
              <w:rPr>
                <w:rFonts w:hint="eastAsia" w:eastAsia="等线" w:cs="宋体"/>
                <w:b/>
                <w:bCs/>
                <w:color w:val="262626"/>
                <w:kern w:val="0"/>
                <w:sz w:val="14"/>
                <w:szCs w:val="14"/>
                <w:lang w:val="en-US"/>
              </w:rPr>
            </w:pPr>
            <w:r>
              <w:rPr>
                <w:rFonts w:hint="eastAsia" w:ascii="等线" w:hAnsi="等线" w:eastAsia="等线" w:cs="宋体"/>
                <w:b/>
                <w:bCs/>
                <w:color w:val="262626"/>
                <w:kern w:val="0"/>
                <w:sz w:val="21"/>
                <w:szCs w:val="21"/>
                <w:lang w:val="en-US" w:eastAsia="zh-CN" w:bidi="ar"/>
              </w:rPr>
              <w:t>比例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90" w:hRule="atLeast"/>
        </w:trPr>
        <w:tc>
          <w:tcPr>
            <w:tcW w:w="3186" w:type="pct"/>
            <w:tcBorders>
              <w:top w:val="single" w:color="E0E0E0" w:sz="6" w:space="0"/>
              <w:left w:val="single" w:color="E0E0E0" w:sz="6" w:space="0"/>
              <w:bottom w:val="single" w:color="E0E0E0" w:sz="6" w:space="0"/>
              <w:right w:val="single" w:color="E0E0E0" w:sz="6"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left"/>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五金电料类</w:t>
            </w:r>
          </w:p>
        </w:tc>
        <w:tc>
          <w:tcPr>
            <w:tcW w:w="915" w:type="pct"/>
            <w:tcBorders>
              <w:top w:val="single" w:color="E0E0E0" w:sz="6" w:space="0"/>
              <w:left w:val="single" w:color="E0E0E0" w:sz="6" w:space="0"/>
              <w:bottom w:val="single" w:color="E0E0E0" w:sz="6" w:space="0"/>
              <w:right w:val="single" w:color="E0E0E0" w:sz="6"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center"/>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47</w:t>
            </w:r>
          </w:p>
        </w:tc>
        <w:tc>
          <w:tcPr>
            <w:tcW w:w="898" w:type="pct"/>
            <w:tcBorders>
              <w:top w:val="single" w:color="E0E0E0" w:sz="6" w:space="0"/>
              <w:left w:val="single" w:color="E0E0E0" w:sz="6" w:space="0"/>
              <w:bottom w:val="single" w:color="E0E0E0" w:sz="6" w:space="0"/>
              <w:right w:val="single" w:color="E0E0E0" w:sz="6"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center"/>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16.32%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90" w:hRule="atLeast"/>
        </w:trPr>
        <w:tc>
          <w:tcPr>
            <w:tcW w:w="3186" w:type="pct"/>
            <w:tcBorders>
              <w:top w:val="single" w:color="E0E0E0" w:sz="6" w:space="0"/>
              <w:left w:val="single" w:color="E0E0E0" w:sz="6" w:space="0"/>
              <w:bottom w:val="single" w:color="E0E0E0" w:sz="6" w:space="0"/>
              <w:right w:val="single" w:color="E0E0E0" w:sz="6"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left"/>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服装类</w:t>
            </w:r>
          </w:p>
        </w:tc>
        <w:tc>
          <w:tcPr>
            <w:tcW w:w="915" w:type="pct"/>
            <w:tcBorders>
              <w:top w:val="single" w:color="E0E0E0" w:sz="6" w:space="0"/>
              <w:left w:val="single" w:color="E0E0E0" w:sz="6" w:space="0"/>
              <w:bottom w:val="single" w:color="E0E0E0" w:sz="6" w:space="0"/>
              <w:right w:val="single" w:color="E0E0E0" w:sz="6"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center"/>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37</w:t>
            </w:r>
          </w:p>
        </w:tc>
        <w:tc>
          <w:tcPr>
            <w:tcW w:w="898" w:type="pct"/>
            <w:tcBorders>
              <w:top w:val="single" w:color="E0E0E0" w:sz="6" w:space="0"/>
              <w:left w:val="single" w:color="E0E0E0" w:sz="6" w:space="0"/>
              <w:bottom w:val="single" w:color="E0E0E0" w:sz="6" w:space="0"/>
              <w:right w:val="single" w:color="E0E0E0" w:sz="6"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center"/>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12.85%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3186" w:type="pct"/>
            <w:tcBorders>
              <w:top w:val="single" w:color="E0E0E0" w:sz="6" w:space="0"/>
              <w:left w:val="single" w:color="E0E0E0" w:sz="6" w:space="0"/>
              <w:bottom w:val="single" w:color="E0E0E0" w:sz="6" w:space="0"/>
              <w:right w:val="single" w:color="E0E0E0" w:sz="6"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left"/>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家具类</w:t>
            </w:r>
          </w:p>
        </w:tc>
        <w:tc>
          <w:tcPr>
            <w:tcW w:w="915" w:type="pct"/>
            <w:tcBorders>
              <w:top w:val="single" w:color="E0E0E0" w:sz="6" w:space="0"/>
              <w:left w:val="single" w:color="E0E0E0" w:sz="6" w:space="0"/>
              <w:bottom w:val="single" w:color="E0E0E0" w:sz="6" w:space="0"/>
              <w:right w:val="single" w:color="E0E0E0" w:sz="6"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center"/>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36</w:t>
            </w:r>
          </w:p>
        </w:tc>
        <w:tc>
          <w:tcPr>
            <w:tcW w:w="898" w:type="pct"/>
            <w:tcBorders>
              <w:top w:val="single" w:color="E0E0E0" w:sz="6" w:space="0"/>
              <w:left w:val="single" w:color="E0E0E0" w:sz="6" w:space="0"/>
              <w:bottom w:val="single" w:color="E0E0E0" w:sz="6" w:space="0"/>
              <w:right w:val="single" w:color="E0E0E0" w:sz="6"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center"/>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3186" w:type="pct"/>
            <w:tcBorders>
              <w:top w:val="single" w:color="E0E0E0" w:sz="6" w:space="0"/>
              <w:left w:val="single" w:color="E0E0E0" w:sz="6" w:space="0"/>
              <w:bottom w:val="single" w:color="E0E0E0" w:sz="6" w:space="0"/>
              <w:right w:val="single" w:color="E0E0E0" w:sz="6"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left"/>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日用品类</w:t>
            </w:r>
          </w:p>
        </w:tc>
        <w:tc>
          <w:tcPr>
            <w:tcW w:w="915" w:type="pct"/>
            <w:tcBorders>
              <w:top w:val="single" w:color="E0E0E0" w:sz="6" w:space="0"/>
              <w:left w:val="single" w:color="E0E0E0" w:sz="6" w:space="0"/>
              <w:bottom w:val="single" w:color="E0E0E0" w:sz="6" w:space="0"/>
              <w:right w:val="single" w:color="E0E0E0" w:sz="6"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center"/>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34</w:t>
            </w:r>
          </w:p>
        </w:tc>
        <w:tc>
          <w:tcPr>
            <w:tcW w:w="898" w:type="pct"/>
            <w:tcBorders>
              <w:top w:val="single" w:color="E0E0E0" w:sz="6" w:space="0"/>
              <w:left w:val="single" w:color="E0E0E0" w:sz="6" w:space="0"/>
              <w:bottom w:val="single" w:color="E0E0E0" w:sz="6" w:space="0"/>
              <w:right w:val="single" w:color="E0E0E0" w:sz="6"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center"/>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11.81%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3186" w:type="pct"/>
            <w:tcBorders>
              <w:top w:val="single" w:color="E0E0E0" w:sz="6" w:space="0"/>
              <w:left w:val="single" w:color="E0E0E0" w:sz="6" w:space="0"/>
              <w:bottom w:val="single" w:color="E0E0E0" w:sz="6" w:space="0"/>
              <w:right w:val="single" w:color="E0E0E0" w:sz="6"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left"/>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鞋帽类</w:t>
            </w:r>
          </w:p>
        </w:tc>
        <w:tc>
          <w:tcPr>
            <w:tcW w:w="915" w:type="pct"/>
            <w:tcBorders>
              <w:top w:val="single" w:color="E0E0E0" w:sz="6" w:space="0"/>
              <w:left w:val="single" w:color="E0E0E0" w:sz="6" w:space="0"/>
              <w:bottom w:val="single" w:color="E0E0E0" w:sz="6" w:space="0"/>
              <w:right w:val="single" w:color="E0E0E0" w:sz="6"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center"/>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33</w:t>
            </w:r>
          </w:p>
        </w:tc>
        <w:tc>
          <w:tcPr>
            <w:tcW w:w="898" w:type="pct"/>
            <w:tcBorders>
              <w:top w:val="single" w:color="E0E0E0" w:sz="6" w:space="0"/>
              <w:left w:val="single" w:color="E0E0E0" w:sz="6" w:space="0"/>
              <w:bottom w:val="single" w:color="E0E0E0" w:sz="6" w:space="0"/>
              <w:right w:val="single" w:color="E0E0E0" w:sz="6"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center"/>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11.46%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90" w:hRule="atLeast"/>
        </w:trPr>
        <w:tc>
          <w:tcPr>
            <w:tcW w:w="3186" w:type="pct"/>
            <w:tcBorders>
              <w:top w:val="single" w:color="E0E0E0" w:sz="6" w:space="0"/>
              <w:left w:val="single" w:color="E0E0E0" w:sz="6" w:space="0"/>
              <w:bottom w:val="single" w:color="E0E0E0" w:sz="6" w:space="0"/>
              <w:right w:val="single" w:color="E0E0E0" w:sz="6"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left"/>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食品类</w:t>
            </w:r>
          </w:p>
        </w:tc>
        <w:tc>
          <w:tcPr>
            <w:tcW w:w="915" w:type="pct"/>
            <w:tcBorders>
              <w:top w:val="single" w:color="E0E0E0" w:sz="6" w:space="0"/>
              <w:left w:val="single" w:color="E0E0E0" w:sz="6" w:space="0"/>
              <w:bottom w:val="single" w:color="E0E0E0" w:sz="6" w:space="0"/>
              <w:right w:val="single" w:color="E0E0E0" w:sz="6"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center"/>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31</w:t>
            </w:r>
          </w:p>
        </w:tc>
        <w:tc>
          <w:tcPr>
            <w:tcW w:w="898" w:type="pct"/>
            <w:tcBorders>
              <w:top w:val="single" w:color="E0E0E0" w:sz="6" w:space="0"/>
              <w:left w:val="single" w:color="E0E0E0" w:sz="6" w:space="0"/>
              <w:bottom w:val="single" w:color="E0E0E0" w:sz="6" w:space="0"/>
              <w:right w:val="single" w:color="E0E0E0" w:sz="6"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center"/>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10.76%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90" w:hRule="atLeast"/>
        </w:trPr>
        <w:tc>
          <w:tcPr>
            <w:tcW w:w="3186" w:type="pct"/>
            <w:tcBorders>
              <w:top w:val="single" w:color="E0E0E0" w:sz="6" w:space="0"/>
              <w:left w:val="single" w:color="E0E0E0" w:sz="6" w:space="0"/>
              <w:bottom w:val="single" w:color="E0E0E0" w:sz="6" w:space="0"/>
              <w:right w:val="single" w:color="E0E0E0" w:sz="6"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left"/>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厨具类</w:t>
            </w:r>
          </w:p>
        </w:tc>
        <w:tc>
          <w:tcPr>
            <w:tcW w:w="915" w:type="pct"/>
            <w:tcBorders>
              <w:top w:val="single" w:color="E0E0E0" w:sz="6" w:space="0"/>
              <w:left w:val="single" w:color="E0E0E0" w:sz="6" w:space="0"/>
              <w:bottom w:val="single" w:color="E0E0E0" w:sz="6" w:space="0"/>
              <w:right w:val="single" w:color="E0E0E0" w:sz="6"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center"/>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20</w:t>
            </w:r>
          </w:p>
        </w:tc>
        <w:tc>
          <w:tcPr>
            <w:tcW w:w="898" w:type="pct"/>
            <w:tcBorders>
              <w:top w:val="single" w:color="E0E0E0" w:sz="6" w:space="0"/>
              <w:left w:val="single" w:color="E0E0E0" w:sz="6" w:space="0"/>
              <w:bottom w:val="single" w:color="E0E0E0" w:sz="6" w:space="0"/>
              <w:right w:val="single" w:color="E0E0E0" w:sz="6"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center"/>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6.94%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3186" w:type="pct"/>
            <w:tcBorders>
              <w:top w:val="single" w:color="E0E0E0" w:sz="6" w:space="0"/>
              <w:left w:val="single" w:color="E0E0E0" w:sz="6" w:space="0"/>
              <w:bottom w:val="single" w:color="E0E0E0" w:sz="6" w:space="0"/>
              <w:right w:val="single" w:color="E0E0E0" w:sz="6"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left"/>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纺织品类</w:t>
            </w:r>
          </w:p>
        </w:tc>
        <w:tc>
          <w:tcPr>
            <w:tcW w:w="915" w:type="pct"/>
            <w:tcBorders>
              <w:top w:val="single" w:color="E0E0E0" w:sz="6" w:space="0"/>
              <w:left w:val="single" w:color="E0E0E0" w:sz="6" w:space="0"/>
              <w:bottom w:val="single" w:color="E0E0E0" w:sz="6" w:space="0"/>
              <w:right w:val="single" w:color="E0E0E0" w:sz="6"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center"/>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18</w:t>
            </w:r>
          </w:p>
        </w:tc>
        <w:tc>
          <w:tcPr>
            <w:tcW w:w="898" w:type="pct"/>
            <w:tcBorders>
              <w:top w:val="single" w:color="E0E0E0" w:sz="6" w:space="0"/>
              <w:left w:val="single" w:color="E0E0E0" w:sz="6" w:space="0"/>
              <w:bottom w:val="single" w:color="E0E0E0" w:sz="6" w:space="0"/>
              <w:right w:val="single" w:color="E0E0E0" w:sz="6"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center"/>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6.25%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3186" w:type="pct"/>
            <w:tcBorders>
              <w:top w:val="single" w:color="E0E0E0" w:sz="6" w:space="0"/>
              <w:left w:val="single" w:color="E0E0E0" w:sz="6" w:space="0"/>
              <w:bottom w:val="single" w:color="E0E0E0" w:sz="6" w:space="0"/>
              <w:right w:val="single" w:color="E0E0E0" w:sz="6"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left"/>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家用电器类</w:t>
            </w:r>
          </w:p>
        </w:tc>
        <w:tc>
          <w:tcPr>
            <w:tcW w:w="915" w:type="pct"/>
            <w:tcBorders>
              <w:top w:val="single" w:color="E0E0E0" w:sz="6" w:space="0"/>
              <w:left w:val="single" w:color="E0E0E0" w:sz="6" w:space="0"/>
              <w:bottom w:val="single" w:color="E0E0E0" w:sz="6" w:space="0"/>
              <w:right w:val="single" w:color="E0E0E0" w:sz="6"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center"/>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17</w:t>
            </w:r>
          </w:p>
        </w:tc>
        <w:tc>
          <w:tcPr>
            <w:tcW w:w="898" w:type="pct"/>
            <w:tcBorders>
              <w:top w:val="single" w:color="E0E0E0" w:sz="6" w:space="0"/>
              <w:left w:val="single" w:color="E0E0E0" w:sz="6" w:space="0"/>
              <w:bottom w:val="single" w:color="E0E0E0" w:sz="6" w:space="0"/>
              <w:right w:val="single" w:color="E0E0E0" w:sz="6"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center"/>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3186" w:type="pct"/>
            <w:tcBorders>
              <w:top w:val="single" w:color="E0E0E0" w:sz="6" w:space="0"/>
              <w:left w:val="single" w:color="E0E0E0" w:sz="6" w:space="0"/>
              <w:bottom w:val="single" w:color="E0E0E0" w:sz="6" w:space="0"/>
              <w:right w:val="single" w:color="E0E0E0" w:sz="6"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left"/>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数码类</w:t>
            </w:r>
          </w:p>
        </w:tc>
        <w:tc>
          <w:tcPr>
            <w:tcW w:w="915" w:type="pct"/>
            <w:tcBorders>
              <w:top w:val="single" w:color="E0E0E0" w:sz="6" w:space="0"/>
              <w:left w:val="single" w:color="E0E0E0" w:sz="6" w:space="0"/>
              <w:bottom w:val="single" w:color="E0E0E0" w:sz="6" w:space="0"/>
              <w:right w:val="single" w:color="E0E0E0" w:sz="6"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center"/>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12</w:t>
            </w:r>
          </w:p>
        </w:tc>
        <w:tc>
          <w:tcPr>
            <w:tcW w:w="898" w:type="pct"/>
            <w:tcBorders>
              <w:top w:val="single" w:color="E0E0E0" w:sz="6" w:space="0"/>
              <w:left w:val="single" w:color="E0E0E0" w:sz="6" w:space="0"/>
              <w:bottom w:val="single" w:color="E0E0E0" w:sz="6" w:space="0"/>
              <w:right w:val="single" w:color="E0E0E0" w:sz="6"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center"/>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4.17%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3186" w:type="pct"/>
            <w:tcBorders>
              <w:top w:val="single" w:color="E0E0E0" w:sz="6" w:space="0"/>
              <w:left w:val="single" w:color="E0E0E0" w:sz="6" w:space="0"/>
              <w:bottom w:val="single" w:color="E0E0E0" w:sz="6" w:space="0"/>
              <w:right w:val="single" w:color="E0E0E0" w:sz="6"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left"/>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其他  </w:t>
            </w:r>
            <w:r>
              <w:rPr>
                <w:rFonts w:hint="eastAsia" w:ascii="等线" w:hAnsi="等线" w:eastAsia="等线" w:cs="宋体"/>
                <w:color w:val="262626"/>
                <w:kern w:val="0"/>
                <w:sz w:val="20"/>
                <w:szCs w:val="20"/>
                <w:lang w:val="en-US" w:eastAsia="zh-CN" w:bidi="ar"/>
              </w:rPr>
              <w:fldChar w:fldCharType="begin"/>
            </w:r>
            <w:r>
              <w:rPr>
                <w:rFonts w:hint="eastAsia" w:ascii="等线" w:hAnsi="等线" w:eastAsia="等线" w:cs="宋体"/>
                <w:color w:val="262626"/>
                <w:kern w:val="0"/>
                <w:sz w:val="20"/>
                <w:szCs w:val="20"/>
                <w:lang w:val="en-US" w:eastAsia="zh-CN" w:bidi="ar"/>
              </w:rPr>
              <w:instrText xml:space="preserve"> HYPERLINK "javascript:" </w:instrText>
            </w:r>
            <w:r>
              <w:rPr>
                <w:rFonts w:hint="eastAsia" w:ascii="等线" w:hAnsi="等线" w:eastAsia="等线" w:cs="宋体"/>
                <w:color w:val="262626"/>
                <w:kern w:val="0"/>
                <w:sz w:val="20"/>
                <w:szCs w:val="20"/>
                <w:lang w:val="en-US" w:eastAsia="zh-CN" w:bidi="ar"/>
              </w:rPr>
              <w:fldChar w:fldCharType="separate"/>
            </w:r>
            <w:r>
              <w:rPr>
                <w:rFonts w:hint="eastAsia" w:ascii="等线" w:hAnsi="等线" w:eastAsia="等线" w:cs="宋体"/>
                <w:color w:val="262626"/>
                <w:kern w:val="0"/>
                <w:sz w:val="20"/>
                <w:szCs w:val="20"/>
                <w:lang w:val="en-US" w:eastAsia="zh-CN" w:bidi="ar"/>
              </w:rPr>
              <w:t>[详细]</w:t>
            </w:r>
            <w:r>
              <w:rPr>
                <w:rFonts w:hint="eastAsia" w:ascii="等线" w:hAnsi="等线" w:eastAsia="等线" w:cs="宋体"/>
                <w:color w:val="262626"/>
                <w:kern w:val="0"/>
                <w:sz w:val="20"/>
                <w:szCs w:val="20"/>
                <w:lang w:val="en-US" w:eastAsia="zh-CN" w:bidi="ar"/>
              </w:rPr>
              <w:fldChar w:fldCharType="end"/>
            </w:r>
          </w:p>
        </w:tc>
        <w:tc>
          <w:tcPr>
            <w:tcW w:w="915" w:type="pct"/>
            <w:tcBorders>
              <w:top w:val="single" w:color="E0E0E0" w:sz="6" w:space="0"/>
              <w:left w:val="single" w:color="E0E0E0" w:sz="6" w:space="0"/>
              <w:bottom w:val="single" w:color="E0E0E0" w:sz="6" w:space="0"/>
              <w:right w:val="single" w:color="E0E0E0" w:sz="6"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center"/>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3</w:t>
            </w:r>
          </w:p>
        </w:tc>
        <w:tc>
          <w:tcPr>
            <w:tcW w:w="898" w:type="pct"/>
            <w:tcBorders>
              <w:top w:val="single" w:color="E0E0E0" w:sz="6" w:space="0"/>
              <w:left w:val="single" w:color="E0E0E0" w:sz="6" w:space="0"/>
              <w:bottom w:val="single" w:color="E0E0E0" w:sz="6" w:space="0"/>
              <w:right w:val="single" w:color="E0E0E0" w:sz="6"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center"/>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1.04%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3186" w:type="pct"/>
            <w:tcBorders>
              <w:top w:val="single" w:color="E0E0E0" w:sz="6" w:space="0"/>
              <w:left w:val="single" w:color="E0E0E0" w:sz="6" w:space="0"/>
              <w:bottom w:val="single" w:color="E0E0E0" w:sz="6" w:space="0"/>
              <w:right w:val="single" w:color="E0E0E0" w:sz="6" w:space="0"/>
            </w:tcBorders>
            <w:shd w:val="clear" w:color="auto" w:fill="F5F5F5"/>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left"/>
              <w:rPr>
                <w:rFonts w:hint="eastAsia" w:eastAsia="等线" w:cs="Helvetica"/>
                <w:b/>
                <w:bCs/>
                <w:color w:val="262626"/>
                <w:kern w:val="0"/>
                <w:szCs w:val="21"/>
                <w:lang w:val="en-US"/>
              </w:rPr>
            </w:pPr>
            <w:r>
              <w:rPr>
                <w:rFonts w:hint="eastAsia" w:ascii="等线" w:hAnsi="等线" w:eastAsia="等线" w:cs="宋体"/>
                <w:b/>
                <w:bCs/>
                <w:color w:val="262626"/>
                <w:kern w:val="0"/>
                <w:sz w:val="21"/>
                <w:szCs w:val="21"/>
                <w:lang w:val="en-US" w:eastAsia="zh-CN" w:bidi="ar"/>
              </w:rPr>
              <w:t>本题有效填写人次</w:t>
            </w:r>
          </w:p>
        </w:tc>
        <w:tc>
          <w:tcPr>
            <w:tcW w:w="915" w:type="pct"/>
            <w:tcBorders>
              <w:top w:val="single" w:color="E0E0E0" w:sz="6" w:space="0"/>
              <w:left w:val="single" w:color="E0E0E0" w:sz="6" w:space="0"/>
              <w:bottom w:val="single" w:color="E0E0E0" w:sz="6" w:space="0"/>
              <w:right w:val="single" w:color="E0E0E0" w:sz="6" w:space="0"/>
            </w:tcBorders>
            <w:shd w:val="clear" w:color="auto" w:fill="F5F5F5"/>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center"/>
              <w:rPr>
                <w:rFonts w:hint="eastAsia" w:eastAsia="等线" w:cs="Helvetica"/>
                <w:b/>
                <w:bCs/>
                <w:color w:val="262626"/>
                <w:kern w:val="0"/>
                <w:szCs w:val="21"/>
                <w:lang w:val="en-US"/>
              </w:rPr>
            </w:pPr>
            <w:r>
              <w:rPr>
                <w:rFonts w:hint="eastAsia" w:ascii="等线" w:hAnsi="等线" w:eastAsia="等线" w:cs="宋体"/>
                <w:b/>
                <w:bCs/>
                <w:color w:val="262626"/>
                <w:kern w:val="0"/>
                <w:sz w:val="21"/>
                <w:szCs w:val="21"/>
                <w:lang w:val="en-US" w:eastAsia="zh-CN" w:bidi="ar"/>
              </w:rPr>
              <w:t>288</w:t>
            </w:r>
          </w:p>
        </w:tc>
        <w:tc>
          <w:tcPr>
            <w:tcW w:w="898" w:type="pct"/>
            <w:shd w:val="clear" w:color="auto" w:fill="F5F5F5"/>
            <w:vAlign w:val="center"/>
          </w:tcPr>
          <w:p>
            <w:pPr>
              <w:keepNext w:val="0"/>
              <w:keepLines w:val="0"/>
              <w:widowControl/>
              <w:suppressLineNumbers w:val="0"/>
              <w:spacing w:before="0" w:beforeAutospacing="0" w:after="0" w:afterAutospacing="0"/>
              <w:ind w:left="0" w:right="0"/>
              <w:jc w:val="left"/>
              <w:rPr>
                <w:rFonts w:hint="eastAsia" w:eastAsia="等线" w:cs="Times New Roman"/>
                <w:kern w:val="0"/>
                <w:sz w:val="20"/>
                <w:szCs w:val="20"/>
                <w:lang w:val="en-US"/>
              </w:rPr>
            </w:pPr>
          </w:p>
        </w:tc>
      </w:tr>
    </w:tbl>
    <w:p>
      <w:pPr>
        <w:keepNext w:val="0"/>
        <w:keepLines w:val="0"/>
        <w:widowControl w:val="0"/>
        <w:suppressLineNumbers w:val="0"/>
        <w:spacing w:before="0" w:beforeAutospacing="0" w:after="0" w:afterAutospacing="0"/>
        <w:ind w:left="0" w:right="0" w:firstLine="300" w:firstLineChars="200"/>
        <w:jc w:val="center"/>
        <w:rPr>
          <w:rFonts w:hint="eastAsia" w:eastAsia="等线"/>
          <w:sz w:val="15"/>
          <w:szCs w:val="15"/>
          <w:lang w:val="en-US" w:eastAsia="zh"/>
        </w:rPr>
      </w:pPr>
      <w:r>
        <w:rPr>
          <w:rFonts w:hint="eastAsia" w:eastAsia="等线"/>
          <w:sz w:val="15"/>
          <w:szCs w:val="15"/>
          <w:lang w:val="en-US" w:eastAsia="zh"/>
        </w:rPr>
        <w:drawing>
          <wp:inline distT="0" distB="0" distL="114300" distR="114300">
            <wp:extent cx="5213350" cy="1597025"/>
            <wp:effectExtent l="0" t="0" r="6350" b="31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9"/>
                    <a:stretch>
                      <a:fillRect/>
                    </a:stretch>
                  </pic:blipFill>
                  <pic:spPr>
                    <a:xfrm>
                      <a:off x="0" y="0"/>
                      <a:ext cx="5213350" cy="1597025"/>
                    </a:xfrm>
                    <a:prstGeom prst="rect">
                      <a:avLst/>
                    </a:prstGeom>
                    <a:ln>
                      <a:noFill/>
                    </a:ln>
                  </pic:spPr>
                </pic:pic>
              </a:graphicData>
            </a:graphic>
          </wp:inline>
        </w:drawing>
      </w:r>
    </w:p>
    <w:p>
      <w:pPr>
        <w:keepNext w:val="0"/>
        <w:keepLines w:val="0"/>
        <w:widowControl w:val="0"/>
        <w:suppressLineNumbers w:val="0"/>
        <w:spacing w:before="0" w:beforeAutospacing="0" w:after="0" w:afterAutospacing="0"/>
        <w:ind w:left="0" w:right="0" w:firstLine="300" w:firstLineChars="200"/>
        <w:jc w:val="center"/>
        <w:rPr>
          <w:rFonts w:hint="default" w:eastAsia="等线"/>
          <w:sz w:val="15"/>
          <w:szCs w:val="15"/>
          <w:lang w:val="en-US" w:eastAsia="zh"/>
        </w:rPr>
      </w:pPr>
      <w:r>
        <w:rPr>
          <w:rFonts w:hint="eastAsia" w:eastAsia="等线"/>
          <w:sz w:val="15"/>
          <w:szCs w:val="15"/>
          <w:lang w:val="en-US" w:eastAsia="zh-CN"/>
        </w:rPr>
        <w:t>图2.商品类别占比条形图</w:t>
      </w:r>
    </w:p>
    <w:p>
      <w:pPr>
        <w:keepNext w:val="0"/>
        <w:keepLines w:val="0"/>
        <w:widowControl w:val="0"/>
        <w:suppressLineNumbers w:val="0"/>
        <w:spacing w:before="0" w:beforeAutospacing="0" w:after="0" w:afterAutospacing="0"/>
        <w:ind w:right="0" w:firstLine="420" w:firstLineChars="0"/>
        <w:jc w:val="both"/>
        <w:rPr>
          <w:rFonts w:eastAsia="等线"/>
          <w:lang w:val="en-US"/>
        </w:rPr>
      </w:pPr>
      <w:r>
        <w:rPr>
          <w:rFonts w:hint="eastAsia" w:ascii="等线" w:hAnsi="等线" w:eastAsia="等线" w:cs="Times New Roman"/>
          <w:kern w:val="2"/>
          <w:sz w:val="21"/>
          <w:szCs w:val="22"/>
          <w:lang w:val="en-US" w:eastAsia="zh-CN" w:bidi="ar"/>
        </w:rPr>
        <w:t>在所有商品类型中，“五金电料类”以16.32%的占比成为商家经营的主要商品类型之一，其次是“服装类”（12.85%）和“家具类”（12.5%）。这表明这些类别的商品在市场上的需求较大，或者商家对这些类别有较高的经营兴趣。食品类（10.76%）、日用品类（11.81%）和鞋帽类（11.46%）也有一定比例的商家选择，显示出这些日常消费品在电商领域的活跃度。</w:t>
      </w:r>
    </w:p>
    <w:p>
      <w:pPr>
        <w:keepNext w:val="0"/>
        <w:keepLines w:val="0"/>
        <w:widowControl w:val="0"/>
        <w:suppressLineNumbers w:val="0"/>
        <w:spacing w:before="0" w:beforeAutospacing="0" w:after="0" w:afterAutospacing="0"/>
        <w:ind w:left="0" w:right="0" w:firstLine="420" w:firstLineChars="200"/>
        <w:jc w:val="both"/>
        <w:rPr>
          <w:rFonts w:eastAsia="等线"/>
          <w:lang w:val="en-US"/>
        </w:rPr>
      </w:pPr>
      <w:r>
        <w:rPr>
          <w:rFonts w:hint="eastAsia" w:ascii="等线" w:hAnsi="等线" w:eastAsia="等线" w:cs="Times New Roman"/>
          <w:kern w:val="2"/>
          <w:sz w:val="21"/>
          <w:szCs w:val="22"/>
          <w:lang w:val="en-US" w:eastAsia="zh-CN" w:bidi="ar"/>
        </w:rPr>
        <w:t>值得注意的是，“家用电器类”（5.9%）和“数码类”（4.17%）的占比相对较低，可能因为这些商品类别在电商平台上的竞争较为激烈，或者需要更高的运营成本和技术支持。纺织品类（6.25%）和厨具类（6.94%）的占比相近，表明这些商品也有一定的市场空间。</w:t>
      </w:r>
    </w:p>
    <w:p>
      <w:pPr>
        <w:keepNext w:val="0"/>
        <w:keepLines w:val="0"/>
        <w:widowControl w:val="0"/>
        <w:suppressLineNumbers w:val="0"/>
        <w:spacing w:before="0" w:beforeAutospacing="0" w:after="0" w:afterAutospacing="0"/>
        <w:ind w:left="0" w:right="0" w:firstLine="420" w:firstLineChars="200"/>
        <w:jc w:val="both"/>
        <w:rPr>
          <w:rFonts w:hint="eastAsia" w:ascii="等线" w:hAnsi="等线" w:eastAsia="等线" w:cs="Times New Roman"/>
          <w:kern w:val="2"/>
          <w:sz w:val="21"/>
          <w:szCs w:val="22"/>
          <w:lang w:val="en-US" w:eastAsia="zh-CN" w:bidi="ar"/>
        </w:rPr>
      </w:pPr>
      <w:r>
        <w:rPr>
          <w:rFonts w:hint="eastAsia" w:ascii="等线" w:hAnsi="等线" w:eastAsia="等线" w:cs="Times New Roman"/>
          <w:kern w:val="2"/>
          <w:sz w:val="21"/>
          <w:szCs w:val="22"/>
          <w:lang w:val="en-US" w:eastAsia="zh-CN" w:bidi="ar"/>
        </w:rPr>
        <w:t>选择“其他”类别的商家占比最小，仅为1.04%，可能包括了一些特殊或小众商品类型。整体来看，商家经营的商品类型分布较为广泛，但以五金电料、服装和家具类为主，这些类别可能是电商市场中的热门领域。</w:t>
      </w:r>
    </w:p>
    <w:p>
      <w:pPr>
        <w:keepNext w:val="0"/>
        <w:keepLines w:val="0"/>
        <w:widowControl w:val="0"/>
        <w:suppressLineNumbers w:val="0"/>
        <w:spacing w:before="0" w:beforeAutospacing="0" w:after="0" w:afterAutospacing="0"/>
        <w:ind w:left="0" w:right="0"/>
        <w:jc w:val="both"/>
        <w:rPr>
          <w:rFonts w:hint="default" w:ascii="等线" w:hAnsi="等线" w:eastAsia="等线" w:cs="Times New Roman"/>
          <w:kern w:val="2"/>
          <w:sz w:val="21"/>
          <w:szCs w:val="22"/>
          <w:lang w:val="en-US" w:eastAsia="zh-CN" w:bidi="ar"/>
        </w:rPr>
      </w:pPr>
      <w:r>
        <w:rPr>
          <w:rFonts w:hint="eastAsia" w:ascii="等线" w:hAnsi="等线" w:eastAsia="等线" w:cs="宋体"/>
          <w:b/>
          <w:bCs/>
          <w:color w:val="262626"/>
          <w:kern w:val="0"/>
          <w:sz w:val="24"/>
          <w:szCs w:val="24"/>
          <w:lang w:val="en-US" w:eastAsia="zh-CN" w:bidi="ar"/>
        </w:rPr>
        <w:t>问题</w:t>
      </w:r>
      <w:r>
        <w:rPr>
          <w:rFonts w:hint="eastAsia" w:ascii="等线" w:hAnsi="等线" w:eastAsia="等线" w:cs="宋体"/>
          <w:b/>
          <w:bCs/>
          <w:color w:val="262626"/>
          <w:kern w:val="0"/>
          <w:sz w:val="24"/>
          <w:szCs w:val="24"/>
          <w:lang w:val="en-US" w:eastAsia="zh" w:bidi="ar"/>
        </w:rPr>
        <w:t>3</w:t>
      </w:r>
      <w:r>
        <w:rPr>
          <w:rFonts w:hint="eastAsia" w:ascii="等线" w:hAnsi="等线" w:eastAsia="等线" w:cs="宋体"/>
          <w:b/>
          <w:bCs/>
          <w:color w:val="262626"/>
          <w:kern w:val="0"/>
          <w:sz w:val="24"/>
          <w:szCs w:val="24"/>
          <w:lang w:val="en-US" w:eastAsia="zh-CN" w:bidi="ar"/>
        </w:rPr>
        <w:t>：</w:t>
      </w:r>
      <w:r>
        <w:rPr>
          <w:rFonts w:hint="default" w:ascii="等线" w:hAnsi="等线" w:eastAsia="等线" w:cs="宋体"/>
          <w:b/>
          <w:bCs/>
          <w:color w:val="262626"/>
          <w:kern w:val="0"/>
          <w:sz w:val="24"/>
          <w:szCs w:val="24"/>
          <w:lang w:val="en-US" w:eastAsia="zh-CN" w:bidi="ar"/>
        </w:rPr>
        <w:t>您目前对于主要销售商品广告投入是多少？</w:t>
      </w:r>
      <w:r>
        <w:rPr>
          <w:rFonts w:hint="eastAsia" w:ascii="等线" w:hAnsi="等线" w:eastAsia="等线" w:cs="Helvetica"/>
          <w:b/>
          <w:bCs/>
          <w:color w:val="A6A6A6"/>
          <w:kern w:val="0"/>
          <w:sz w:val="24"/>
          <w:szCs w:val="24"/>
          <w:lang w:val="en-US" w:eastAsia="zh-CN" w:bidi="ar"/>
        </w:rPr>
        <w:t>[</w:t>
      </w:r>
      <w:r>
        <w:rPr>
          <w:rFonts w:hint="default" w:ascii="等线" w:hAnsi="等线" w:eastAsia="等线" w:cs="Helvetica"/>
          <w:b/>
          <w:bCs/>
          <w:color w:val="A6A6A6"/>
          <w:kern w:val="0"/>
          <w:sz w:val="24"/>
          <w:szCs w:val="24"/>
          <w:lang w:val="en-US" w:eastAsia="zh-CN" w:bidi="ar"/>
        </w:rPr>
        <w:t>单选</w:t>
      </w:r>
      <w:r>
        <w:rPr>
          <w:rFonts w:hint="eastAsia" w:ascii="等线" w:hAnsi="等线" w:eastAsia="等线" w:cs="Helvetica"/>
          <w:b/>
          <w:bCs/>
          <w:color w:val="A6A6A6"/>
          <w:kern w:val="0"/>
          <w:sz w:val="24"/>
          <w:szCs w:val="24"/>
          <w:lang w:val="en-US" w:eastAsia="zh-CN" w:bidi="ar"/>
        </w:rPr>
        <w:t>题]</w:t>
      </w:r>
    </w:p>
    <w:tbl>
      <w:tblPr>
        <w:tblStyle w:val="9"/>
        <w:tblW w:w="4679"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5094"/>
        <w:gridCol w:w="1437"/>
        <w:gridCol w:w="14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90" w:hRule="atLeast"/>
          <w:jc w:val="center"/>
        </w:trPr>
        <w:tc>
          <w:tcPr>
            <w:tcW w:w="3184" w:type="pct"/>
            <w:tcBorders>
              <w:top w:val="single" w:color="E0E0E0" w:sz="6" w:space="0"/>
              <w:left w:val="single" w:color="E0E0E0" w:sz="6" w:space="0"/>
              <w:bottom w:val="single" w:color="E0E0E0" w:sz="6" w:space="0"/>
              <w:right w:val="single" w:color="E0E0E0" w:sz="6" w:space="0"/>
            </w:tcBorders>
            <w:shd w:val="clear" w:color="auto" w:fill="F5F5F5"/>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left"/>
              <w:rPr>
                <w:rFonts w:hint="eastAsia" w:eastAsia="等线" w:cs="宋体"/>
                <w:b/>
                <w:bCs/>
                <w:color w:val="262626"/>
                <w:kern w:val="0"/>
                <w:sz w:val="14"/>
                <w:szCs w:val="14"/>
                <w:lang w:val="en-US"/>
              </w:rPr>
            </w:pPr>
            <w:r>
              <w:rPr>
                <w:rFonts w:hint="eastAsia" w:ascii="等线" w:hAnsi="等线" w:eastAsia="等线" w:cs="宋体"/>
                <w:b/>
                <w:bCs/>
                <w:color w:val="262626"/>
                <w:kern w:val="0"/>
                <w:sz w:val="21"/>
                <w:szCs w:val="21"/>
                <w:lang w:val="en-US" w:eastAsia="zh-CN" w:bidi="ar"/>
              </w:rPr>
              <w:t>选项</w:t>
            </w:r>
          </w:p>
        </w:tc>
        <w:tc>
          <w:tcPr>
            <w:tcW w:w="898" w:type="pct"/>
            <w:tcBorders>
              <w:top w:val="single" w:color="E0E0E0" w:sz="6" w:space="0"/>
              <w:left w:val="single" w:color="E0E0E0" w:sz="6" w:space="0"/>
              <w:bottom w:val="single" w:color="E0E0E0" w:sz="6" w:space="0"/>
              <w:right w:val="single" w:color="E0E0E0" w:sz="6" w:space="0"/>
            </w:tcBorders>
            <w:shd w:val="clear" w:color="auto" w:fill="F5F5F5"/>
            <w:noWrap/>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center"/>
              <w:rPr>
                <w:rFonts w:hint="eastAsia" w:eastAsia="等线" w:cs="宋体"/>
                <w:b/>
                <w:bCs/>
                <w:color w:val="262626"/>
                <w:kern w:val="0"/>
                <w:sz w:val="14"/>
                <w:szCs w:val="14"/>
                <w:lang w:val="en-US"/>
              </w:rPr>
            </w:pPr>
            <w:r>
              <w:rPr>
                <w:rFonts w:hint="eastAsia" w:ascii="等线" w:hAnsi="等线" w:eastAsia="等线" w:cs="宋体"/>
                <w:b/>
                <w:bCs/>
                <w:color w:val="262626"/>
                <w:kern w:val="0"/>
                <w:sz w:val="21"/>
                <w:szCs w:val="21"/>
                <w:lang w:val="en-US" w:eastAsia="zh-CN" w:bidi="ar"/>
              </w:rPr>
              <w:t>小计</w:t>
            </w:r>
          </w:p>
        </w:tc>
        <w:tc>
          <w:tcPr>
            <w:tcW w:w="916" w:type="pct"/>
            <w:tcBorders>
              <w:top w:val="single" w:color="E0E0E0" w:sz="6" w:space="0"/>
              <w:left w:val="single" w:color="E0E0E0" w:sz="6" w:space="0"/>
              <w:bottom w:val="single" w:color="E0E0E0" w:sz="6" w:space="0"/>
              <w:right w:val="single" w:color="E0E0E0" w:sz="6" w:space="0"/>
            </w:tcBorders>
            <w:shd w:val="clear" w:color="auto" w:fill="F5F5F5"/>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center"/>
              <w:rPr>
                <w:rFonts w:hint="eastAsia" w:eastAsia="等线" w:cs="宋体"/>
                <w:b/>
                <w:bCs/>
                <w:color w:val="262626"/>
                <w:kern w:val="0"/>
                <w:sz w:val="14"/>
                <w:szCs w:val="14"/>
                <w:lang w:val="en-US"/>
              </w:rPr>
            </w:pPr>
            <w:r>
              <w:rPr>
                <w:rFonts w:hint="eastAsia" w:ascii="等线" w:hAnsi="等线" w:eastAsia="等线" w:cs="宋体"/>
                <w:b/>
                <w:bCs/>
                <w:color w:val="262626"/>
                <w:kern w:val="0"/>
                <w:sz w:val="21"/>
                <w:szCs w:val="21"/>
                <w:lang w:val="en-US" w:eastAsia="zh-CN" w:bidi="ar"/>
              </w:rPr>
              <w:t>比例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90" w:hRule="atLeast"/>
          <w:jc w:val="center"/>
        </w:trPr>
        <w:tc>
          <w:tcPr>
            <w:tcW w:w="3184" w:type="pct"/>
            <w:tcBorders>
              <w:top w:val="single" w:color="E0E0E0" w:sz="6" w:space="0"/>
              <w:left w:val="single" w:color="E0E0E0" w:sz="6" w:space="0"/>
              <w:bottom w:val="single" w:color="E0E0E0" w:sz="6" w:space="0"/>
              <w:right w:val="single" w:color="E0E0E0" w:sz="6"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left"/>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1k以下</w:t>
            </w:r>
          </w:p>
        </w:tc>
        <w:tc>
          <w:tcPr>
            <w:tcW w:w="898" w:type="pct"/>
            <w:tcBorders>
              <w:top w:val="single" w:color="E0E0E0" w:sz="6" w:space="0"/>
              <w:left w:val="single" w:color="E0E0E0" w:sz="6" w:space="0"/>
              <w:bottom w:val="single" w:color="E0E0E0" w:sz="6" w:space="0"/>
              <w:right w:val="single" w:color="E0E0E0" w:sz="6"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center"/>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35</w:t>
            </w:r>
          </w:p>
        </w:tc>
        <w:tc>
          <w:tcPr>
            <w:tcW w:w="916" w:type="pct"/>
            <w:tcBorders>
              <w:top w:val="single" w:color="E0E0E0" w:sz="6" w:space="0"/>
              <w:left w:val="single" w:color="E0E0E0" w:sz="6" w:space="0"/>
              <w:bottom w:val="single" w:color="E0E0E0" w:sz="6" w:space="0"/>
              <w:right w:val="single" w:color="E0E0E0" w:sz="6"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center"/>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12.15%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90" w:hRule="atLeast"/>
          <w:jc w:val="center"/>
        </w:trPr>
        <w:tc>
          <w:tcPr>
            <w:tcW w:w="3184" w:type="pct"/>
            <w:tcBorders>
              <w:top w:val="single" w:color="E0E0E0" w:sz="6" w:space="0"/>
              <w:left w:val="single" w:color="E0E0E0" w:sz="6" w:space="0"/>
              <w:bottom w:val="single" w:color="E0E0E0" w:sz="6" w:space="0"/>
              <w:right w:val="single" w:color="E0E0E0" w:sz="6"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left"/>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1k-10k</w:t>
            </w:r>
          </w:p>
        </w:tc>
        <w:tc>
          <w:tcPr>
            <w:tcW w:w="898" w:type="pct"/>
            <w:tcBorders>
              <w:top w:val="single" w:color="E0E0E0" w:sz="6" w:space="0"/>
              <w:left w:val="single" w:color="E0E0E0" w:sz="6" w:space="0"/>
              <w:bottom w:val="single" w:color="E0E0E0" w:sz="6" w:space="0"/>
              <w:right w:val="single" w:color="E0E0E0" w:sz="6"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center"/>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154</w:t>
            </w:r>
          </w:p>
        </w:tc>
        <w:tc>
          <w:tcPr>
            <w:tcW w:w="916" w:type="pct"/>
            <w:tcBorders>
              <w:top w:val="single" w:color="E0E0E0" w:sz="6" w:space="0"/>
              <w:left w:val="single" w:color="E0E0E0" w:sz="6" w:space="0"/>
              <w:bottom w:val="single" w:color="E0E0E0" w:sz="6" w:space="0"/>
              <w:right w:val="single" w:color="E0E0E0" w:sz="6"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center"/>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53.47%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90" w:hRule="atLeast"/>
          <w:jc w:val="center"/>
        </w:trPr>
        <w:tc>
          <w:tcPr>
            <w:tcW w:w="3184" w:type="pct"/>
            <w:tcBorders>
              <w:top w:val="single" w:color="E0E0E0" w:sz="6" w:space="0"/>
              <w:left w:val="single" w:color="E0E0E0" w:sz="6" w:space="0"/>
              <w:bottom w:val="single" w:color="E0E0E0" w:sz="6" w:space="0"/>
              <w:right w:val="single" w:color="E0E0E0" w:sz="6"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left"/>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10k-50k</w:t>
            </w:r>
          </w:p>
        </w:tc>
        <w:tc>
          <w:tcPr>
            <w:tcW w:w="898" w:type="pct"/>
            <w:tcBorders>
              <w:top w:val="single" w:color="E0E0E0" w:sz="6" w:space="0"/>
              <w:left w:val="single" w:color="E0E0E0" w:sz="6" w:space="0"/>
              <w:bottom w:val="single" w:color="E0E0E0" w:sz="6" w:space="0"/>
              <w:right w:val="single" w:color="E0E0E0" w:sz="6"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center"/>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55</w:t>
            </w:r>
          </w:p>
        </w:tc>
        <w:tc>
          <w:tcPr>
            <w:tcW w:w="916" w:type="pct"/>
            <w:tcBorders>
              <w:top w:val="single" w:color="E0E0E0" w:sz="6" w:space="0"/>
              <w:left w:val="single" w:color="E0E0E0" w:sz="6" w:space="0"/>
              <w:bottom w:val="single" w:color="E0E0E0" w:sz="6" w:space="0"/>
              <w:right w:val="single" w:color="E0E0E0" w:sz="6"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center"/>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19.1%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90" w:hRule="atLeast"/>
          <w:jc w:val="center"/>
        </w:trPr>
        <w:tc>
          <w:tcPr>
            <w:tcW w:w="3184" w:type="pct"/>
            <w:tcBorders>
              <w:top w:val="single" w:color="E0E0E0" w:sz="6" w:space="0"/>
              <w:left w:val="single" w:color="E0E0E0" w:sz="6" w:space="0"/>
              <w:bottom w:val="single" w:color="E0E0E0" w:sz="6" w:space="0"/>
              <w:right w:val="single" w:color="E0E0E0" w:sz="6"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left"/>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50k及以上</w:t>
            </w:r>
          </w:p>
        </w:tc>
        <w:tc>
          <w:tcPr>
            <w:tcW w:w="898" w:type="pct"/>
            <w:tcBorders>
              <w:top w:val="single" w:color="E0E0E0" w:sz="6" w:space="0"/>
              <w:left w:val="single" w:color="E0E0E0" w:sz="6" w:space="0"/>
              <w:bottom w:val="single" w:color="E0E0E0" w:sz="6" w:space="0"/>
              <w:right w:val="single" w:color="E0E0E0" w:sz="6"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center"/>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36</w:t>
            </w:r>
          </w:p>
        </w:tc>
        <w:tc>
          <w:tcPr>
            <w:tcW w:w="916" w:type="pct"/>
            <w:tcBorders>
              <w:top w:val="single" w:color="E0E0E0" w:sz="6" w:space="0"/>
              <w:left w:val="single" w:color="E0E0E0" w:sz="6" w:space="0"/>
              <w:bottom w:val="single" w:color="E0E0E0" w:sz="6" w:space="0"/>
              <w:right w:val="single" w:color="E0E0E0" w:sz="6"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center"/>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90" w:hRule="atLeast"/>
          <w:jc w:val="center"/>
        </w:trPr>
        <w:tc>
          <w:tcPr>
            <w:tcW w:w="3184" w:type="pct"/>
            <w:tcBorders>
              <w:top w:val="single" w:color="E0E0E0" w:sz="6" w:space="0"/>
              <w:left w:val="single" w:color="E0E0E0" w:sz="6" w:space="0"/>
              <w:bottom w:val="single" w:color="E0E0E0" w:sz="6" w:space="0"/>
              <w:right w:val="single" w:color="E0E0E0" w:sz="6"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left"/>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其他  </w:t>
            </w:r>
            <w:r>
              <w:rPr>
                <w:rFonts w:hint="eastAsia" w:ascii="等线" w:hAnsi="等线" w:eastAsia="等线" w:cs="宋体"/>
                <w:color w:val="262626"/>
                <w:kern w:val="0"/>
                <w:sz w:val="20"/>
                <w:szCs w:val="20"/>
                <w:lang w:val="en-US" w:eastAsia="zh-CN" w:bidi="ar"/>
              </w:rPr>
              <w:fldChar w:fldCharType="begin"/>
            </w:r>
            <w:r>
              <w:rPr>
                <w:rFonts w:hint="eastAsia" w:ascii="等线" w:hAnsi="等线" w:eastAsia="等线" w:cs="宋体"/>
                <w:color w:val="262626"/>
                <w:kern w:val="0"/>
                <w:sz w:val="20"/>
                <w:szCs w:val="20"/>
                <w:lang w:val="en-US" w:eastAsia="zh-CN" w:bidi="ar"/>
              </w:rPr>
              <w:instrText xml:space="preserve"> HYPERLINK "javascript:" </w:instrText>
            </w:r>
            <w:r>
              <w:rPr>
                <w:rFonts w:hint="eastAsia" w:ascii="等线" w:hAnsi="等线" w:eastAsia="等线" w:cs="宋体"/>
                <w:color w:val="262626"/>
                <w:kern w:val="0"/>
                <w:sz w:val="20"/>
                <w:szCs w:val="20"/>
                <w:lang w:val="en-US" w:eastAsia="zh-CN" w:bidi="ar"/>
              </w:rPr>
              <w:fldChar w:fldCharType="separate"/>
            </w:r>
            <w:r>
              <w:rPr>
                <w:rFonts w:hint="eastAsia" w:ascii="等线" w:hAnsi="等线" w:eastAsia="等线" w:cs="宋体"/>
                <w:color w:val="262626"/>
                <w:kern w:val="0"/>
                <w:sz w:val="20"/>
                <w:szCs w:val="20"/>
                <w:lang w:val="en-US" w:eastAsia="zh-CN" w:bidi="ar"/>
              </w:rPr>
              <w:t>[详细]</w:t>
            </w:r>
            <w:r>
              <w:rPr>
                <w:rFonts w:hint="eastAsia" w:ascii="等线" w:hAnsi="等线" w:eastAsia="等线" w:cs="宋体"/>
                <w:color w:val="262626"/>
                <w:kern w:val="0"/>
                <w:sz w:val="20"/>
                <w:szCs w:val="20"/>
                <w:lang w:val="en-US" w:eastAsia="zh-CN" w:bidi="ar"/>
              </w:rPr>
              <w:fldChar w:fldCharType="end"/>
            </w:r>
          </w:p>
        </w:tc>
        <w:tc>
          <w:tcPr>
            <w:tcW w:w="898" w:type="pct"/>
            <w:tcBorders>
              <w:top w:val="single" w:color="E0E0E0" w:sz="6" w:space="0"/>
              <w:left w:val="single" w:color="E0E0E0" w:sz="6" w:space="0"/>
              <w:bottom w:val="single" w:color="E0E0E0" w:sz="6" w:space="0"/>
              <w:right w:val="single" w:color="E0E0E0" w:sz="6"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center"/>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8</w:t>
            </w:r>
          </w:p>
        </w:tc>
        <w:tc>
          <w:tcPr>
            <w:tcW w:w="916" w:type="pct"/>
            <w:tcBorders>
              <w:top w:val="single" w:color="E0E0E0" w:sz="6" w:space="0"/>
              <w:left w:val="single" w:color="E0E0E0" w:sz="6" w:space="0"/>
              <w:bottom w:val="single" w:color="E0E0E0" w:sz="6" w:space="0"/>
              <w:right w:val="single" w:color="E0E0E0" w:sz="6"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center"/>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2.78%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90" w:hRule="atLeast"/>
          <w:jc w:val="center"/>
        </w:trPr>
        <w:tc>
          <w:tcPr>
            <w:tcW w:w="3184" w:type="pct"/>
            <w:tcBorders>
              <w:top w:val="single" w:color="E0E0E0" w:sz="6" w:space="0"/>
              <w:left w:val="single" w:color="E0E0E0" w:sz="6" w:space="0"/>
              <w:bottom w:val="single" w:color="E0E0E0" w:sz="6" w:space="0"/>
              <w:right w:val="single" w:color="E0E0E0" w:sz="6" w:space="0"/>
            </w:tcBorders>
            <w:shd w:val="clear" w:color="auto" w:fill="F5F5F5"/>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left"/>
              <w:rPr>
                <w:rFonts w:hint="eastAsia" w:ascii="等线" w:hAnsi="等线" w:eastAsia="等线" w:cs="宋体"/>
                <w:b/>
                <w:bCs/>
                <w:color w:val="262626"/>
                <w:kern w:val="0"/>
                <w:sz w:val="21"/>
                <w:szCs w:val="21"/>
                <w:lang w:val="en-US" w:eastAsia="zh-CN" w:bidi="ar"/>
              </w:rPr>
            </w:pPr>
            <w:r>
              <w:rPr>
                <w:rFonts w:hint="eastAsia" w:ascii="等线" w:hAnsi="等线" w:eastAsia="等线" w:cs="宋体"/>
                <w:b/>
                <w:bCs/>
                <w:color w:val="262626"/>
                <w:kern w:val="0"/>
                <w:sz w:val="21"/>
                <w:szCs w:val="21"/>
                <w:lang w:val="en-US" w:eastAsia="zh-CN" w:bidi="ar"/>
              </w:rPr>
              <w:t>本题有效填写人次</w:t>
            </w:r>
          </w:p>
        </w:tc>
        <w:tc>
          <w:tcPr>
            <w:tcW w:w="898" w:type="pct"/>
            <w:tcBorders>
              <w:top w:val="single" w:color="E0E0E0" w:sz="6" w:space="0"/>
              <w:left w:val="single" w:color="E0E0E0" w:sz="6" w:space="0"/>
              <w:bottom w:val="single" w:color="E0E0E0" w:sz="6" w:space="0"/>
              <w:right w:val="single" w:color="E0E0E0" w:sz="6" w:space="0"/>
            </w:tcBorders>
            <w:shd w:val="clear" w:color="auto" w:fill="F5F5F5"/>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center"/>
              <w:rPr>
                <w:rFonts w:hint="eastAsia" w:ascii="等线" w:hAnsi="等线" w:eastAsia="等线" w:cs="宋体"/>
                <w:b/>
                <w:bCs/>
                <w:color w:val="262626"/>
                <w:kern w:val="0"/>
                <w:sz w:val="21"/>
                <w:szCs w:val="21"/>
                <w:lang w:val="en-US" w:eastAsia="zh-CN" w:bidi="ar"/>
              </w:rPr>
            </w:pPr>
            <w:r>
              <w:rPr>
                <w:rFonts w:hint="eastAsia" w:ascii="等线" w:hAnsi="等线" w:eastAsia="等线" w:cs="宋体"/>
                <w:b/>
                <w:bCs/>
                <w:color w:val="262626"/>
                <w:kern w:val="0"/>
                <w:sz w:val="21"/>
                <w:szCs w:val="21"/>
                <w:lang w:val="en-US" w:eastAsia="zh-CN" w:bidi="ar"/>
              </w:rPr>
              <w:t>288</w:t>
            </w:r>
          </w:p>
        </w:tc>
        <w:tc>
          <w:tcPr>
            <w:tcW w:w="916" w:type="pct"/>
            <w:shd w:val="clear" w:color="auto" w:fill="F5F5F5"/>
            <w:vAlign w:val="center"/>
          </w:tcPr>
          <w:p>
            <w:pPr>
              <w:keepNext w:val="0"/>
              <w:keepLines w:val="0"/>
              <w:widowControl/>
              <w:suppressLineNumbers w:val="0"/>
              <w:spacing w:before="0" w:beforeAutospacing="0" w:after="0" w:afterAutospacing="0"/>
              <w:ind w:left="0" w:right="0"/>
              <w:jc w:val="left"/>
              <w:rPr>
                <w:rFonts w:hint="eastAsia" w:eastAsia="等线" w:cs="Times New Roman"/>
                <w:kern w:val="0"/>
                <w:sz w:val="14"/>
                <w:szCs w:val="14"/>
                <w:lang w:val="en-US"/>
              </w:rPr>
            </w:pPr>
          </w:p>
        </w:tc>
      </w:tr>
    </w:tbl>
    <w:p>
      <w:pPr>
        <w:keepNext w:val="0"/>
        <w:keepLines w:val="0"/>
        <w:widowControl w:val="0"/>
        <w:suppressLineNumbers w:val="0"/>
        <w:spacing w:before="0" w:beforeAutospacing="0" w:after="0" w:afterAutospacing="0"/>
        <w:ind w:right="0"/>
        <w:jc w:val="center"/>
        <w:rPr>
          <w:rFonts w:hint="eastAsia" w:eastAsia="等线"/>
          <w:lang w:val="en-US" w:eastAsia="zh"/>
        </w:rPr>
      </w:pPr>
      <w:r>
        <w:rPr>
          <w:rFonts w:hint="eastAsia" w:eastAsia="等线"/>
          <w:lang w:val="en-US" w:eastAsia="zh"/>
        </w:rPr>
        <w:drawing>
          <wp:inline distT="0" distB="0" distL="114300" distR="114300">
            <wp:extent cx="5262880" cy="1445260"/>
            <wp:effectExtent l="0" t="0" r="7620" b="254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0"/>
                    <a:stretch>
                      <a:fillRect/>
                    </a:stretch>
                  </pic:blipFill>
                  <pic:spPr>
                    <a:xfrm>
                      <a:off x="0" y="0"/>
                      <a:ext cx="5262880" cy="1445260"/>
                    </a:xfrm>
                    <a:prstGeom prst="rect">
                      <a:avLst/>
                    </a:prstGeom>
                    <a:ln>
                      <a:noFill/>
                    </a:ln>
                  </pic:spPr>
                </pic:pic>
              </a:graphicData>
            </a:graphic>
          </wp:inline>
        </w:drawing>
      </w:r>
    </w:p>
    <w:p>
      <w:pPr>
        <w:keepNext w:val="0"/>
        <w:keepLines w:val="0"/>
        <w:widowControl w:val="0"/>
        <w:suppressLineNumbers w:val="0"/>
        <w:spacing w:before="0" w:beforeAutospacing="0" w:after="0" w:afterAutospacing="0"/>
        <w:ind w:left="0" w:right="0" w:firstLine="300" w:firstLineChars="200"/>
        <w:jc w:val="center"/>
        <w:rPr>
          <w:rFonts w:hint="default" w:eastAsia="等线"/>
          <w:sz w:val="15"/>
          <w:szCs w:val="15"/>
          <w:lang w:val="en-US" w:eastAsia="zh-CN"/>
        </w:rPr>
      </w:pPr>
      <w:r>
        <w:rPr>
          <w:rFonts w:hint="eastAsia" w:eastAsia="等线"/>
          <w:sz w:val="15"/>
          <w:szCs w:val="15"/>
          <w:lang w:val="en-US" w:eastAsia="zh-CN"/>
        </w:rPr>
        <w:t>图3.广告投入成本折线图</w:t>
      </w:r>
    </w:p>
    <w:p>
      <w:pPr>
        <w:keepNext w:val="0"/>
        <w:keepLines w:val="0"/>
        <w:widowControl w:val="0"/>
        <w:suppressLineNumbers w:val="0"/>
        <w:spacing w:before="0" w:beforeAutospacing="0" w:after="0" w:afterAutospacing="0"/>
        <w:ind w:left="0" w:right="0" w:firstLine="420" w:firstLineChars="200"/>
        <w:jc w:val="both"/>
        <w:rPr>
          <w:rFonts w:hint="eastAsia" w:ascii="等线" w:hAnsi="等线" w:eastAsia="等线" w:cs="Times New Roman"/>
          <w:kern w:val="2"/>
          <w:sz w:val="21"/>
          <w:szCs w:val="22"/>
          <w:lang w:val="en-US" w:eastAsia="zh-CN" w:bidi="ar"/>
        </w:rPr>
      </w:pPr>
      <w:r>
        <w:rPr>
          <w:rFonts w:hint="eastAsia" w:ascii="等线" w:hAnsi="等线" w:eastAsia="等线" w:cs="Times New Roman"/>
          <w:kern w:val="2"/>
          <w:sz w:val="21"/>
          <w:szCs w:val="22"/>
          <w:lang w:val="en-US" w:eastAsia="zh-CN" w:bidi="ar"/>
        </w:rPr>
        <w:t>商家目前主要销售</w:t>
      </w:r>
      <w:r>
        <w:rPr>
          <w:rFonts w:hint="eastAsia" w:ascii="等线" w:hAnsi="等线" w:eastAsia="等线" w:cs="Times New Roman"/>
          <w:kern w:val="2"/>
          <w:sz w:val="21"/>
          <w:szCs w:val="21"/>
          <w:lang w:val="en-US" w:eastAsia="zh-CN" w:bidi="ar"/>
        </w:rPr>
        <w:t>商品广告投入在1k至10k之间，其中占比最高，达到53.47%。有约31.6%的商家广告投入在10k以上，显示出对于广告投入的较高信心和重视程度。而选择1k以下广告投入的商家仅占12.15</w:t>
      </w:r>
      <w:r>
        <w:rPr>
          <w:rFonts w:hint="eastAsia" w:ascii="等线" w:hAnsi="等线" w:eastAsia="等线" w:cs="Times New Roman"/>
          <w:kern w:val="2"/>
          <w:sz w:val="21"/>
          <w:szCs w:val="22"/>
          <w:lang w:val="en-US" w:eastAsia="zh-CN" w:bidi="ar"/>
        </w:rPr>
        <w:t>%，表明大多数商家认可在广告宣传上的适度投资。此外，有2.78%的商家选择了“其他”，可能涉及更大的广告预算或特殊形式的广告投入。总体来看，商家在广告方面的投入呈现出积极态度，愿意为商品销售进行必要的市场推广。</w:t>
      </w:r>
    </w:p>
    <w:p>
      <w:pPr>
        <w:keepNext w:val="0"/>
        <w:keepLines w:val="0"/>
        <w:widowControl w:val="0"/>
        <w:suppressLineNumbers w:val="0"/>
        <w:spacing w:before="0" w:beforeAutospacing="0" w:after="0" w:afterAutospacing="0"/>
        <w:ind w:left="0" w:right="0" w:firstLine="420" w:firstLineChars="200"/>
        <w:jc w:val="both"/>
        <w:rPr>
          <w:rFonts w:hint="eastAsia" w:ascii="等线" w:hAnsi="等线" w:eastAsia="等线" w:cs="Times New Roman"/>
          <w:kern w:val="2"/>
          <w:sz w:val="21"/>
          <w:szCs w:val="22"/>
          <w:lang w:val="en-US" w:eastAsia="zh-CN" w:bidi="ar"/>
        </w:rPr>
      </w:pPr>
    </w:p>
    <w:p>
      <w:pPr>
        <w:keepNext w:val="0"/>
        <w:keepLines w:val="0"/>
        <w:widowControl/>
        <w:suppressLineNumbers w:val="0"/>
        <w:spacing w:before="0" w:beforeAutospacing="0" w:after="0" w:afterAutospacing="0"/>
        <w:ind w:left="0" w:right="0"/>
        <w:jc w:val="left"/>
        <w:textAlignment w:val="center"/>
        <w:rPr>
          <w:rFonts w:eastAsia="等线" w:cs="宋体"/>
          <w:b/>
          <w:bCs/>
          <w:color w:val="262626"/>
          <w:kern w:val="0"/>
          <w:sz w:val="24"/>
          <w:szCs w:val="24"/>
          <w:lang w:val="en-US"/>
        </w:rPr>
      </w:pPr>
      <w:r>
        <w:rPr>
          <w:rFonts w:hint="eastAsia" w:ascii="等线" w:hAnsi="等线" w:eastAsia="等线" w:cs="宋体"/>
          <w:b/>
          <w:bCs/>
          <w:color w:val="262626"/>
          <w:kern w:val="0"/>
          <w:sz w:val="24"/>
          <w:szCs w:val="24"/>
          <w:lang w:val="en-US" w:eastAsia="zh-CN" w:bidi="ar"/>
        </w:rPr>
        <w:t>问题4：您期望广告投放主要效果?</w:t>
      </w:r>
      <w:r>
        <w:rPr>
          <w:rFonts w:hint="eastAsia" w:ascii="等线" w:hAnsi="等线" w:eastAsia="等线" w:cs="宋体"/>
          <w:b/>
          <w:bCs/>
          <w:color w:val="A6A6A6"/>
          <w:kern w:val="0"/>
          <w:sz w:val="24"/>
          <w:szCs w:val="24"/>
          <w:lang w:val="en-US" w:eastAsia="zh-CN" w:bidi="ar"/>
        </w:rPr>
        <w:t>[单选题]</w:t>
      </w:r>
    </w:p>
    <w:tbl>
      <w:tblPr>
        <w:tblStyle w:val="9"/>
        <w:tblW w:w="4874" w:type="pct"/>
        <w:tblInd w:w="11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5047"/>
        <w:gridCol w:w="1702"/>
        <w:gridCol w:w="158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3028" w:type="pct"/>
            <w:tcBorders>
              <w:top w:val="single" w:color="E0E0E0" w:sz="6" w:space="0"/>
              <w:left w:val="single" w:color="E0E0E0" w:sz="6" w:space="0"/>
              <w:bottom w:val="single" w:color="E0E0E0" w:sz="6" w:space="0"/>
              <w:right w:val="single" w:color="E0E0E0" w:sz="6" w:space="0"/>
            </w:tcBorders>
            <w:shd w:val="clear" w:color="auto" w:fill="F5F5F5"/>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left"/>
              <w:rPr>
                <w:rFonts w:hint="eastAsia" w:eastAsia="等线" w:cs="宋体"/>
                <w:b/>
                <w:bCs/>
                <w:color w:val="262626"/>
                <w:kern w:val="0"/>
                <w:sz w:val="14"/>
                <w:szCs w:val="14"/>
                <w:lang w:val="en-US"/>
              </w:rPr>
            </w:pPr>
            <w:r>
              <w:rPr>
                <w:rFonts w:hint="eastAsia" w:ascii="等线" w:hAnsi="等线" w:eastAsia="等线" w:cs="宋体"/>
                <w:b/>
                <w:bCs/>
                <w:color w:val="262626"/>
                <w:kern w:val="0"/>
                <w:sz w:val="21"/>
                <w:szCs w:val="21"/>
                <w:lang w:val="en-US" w:eastAsia="zh-CN" w:bidi="ar"/>
              </w:rPr>
              <w:t>选项</w:t>
            </w:r>
          </w:p>
        </w:tc>
        <w:tc>
          <w:tcPr>
            <w:tcW w:w="1021" w:type="pct"/>
            <w:tcBorders>
              <w:top w:val="single" w:color="E0E0E0" w:sz="6" w:space="0"/>
              <w:left w:val="single" w:color="E0E0E0" w:sz="6" w:space="0"/>
              <w:bottom w:val="single" w:color="E0E0E0" w:sz="6" w:space="0"/>
              <w:right w:val="single" w:color="E0E0E0" w:sz="6" w:space="0"/>
            </w:tcBorders>
            <w:shd w:val="clear" w:color="auto" w:fill="F5F5F5"/>
            <w:noWrap/>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center"/>
              <w:rPr>
                <w:rFonts w:hint="eastAsia" w:eastAsia="等线" w:cs="宋体"/>
                <w:b/>
                <w:bCs/>
                <w:color w:val="262626"/>
                <w:kern w:val="0"/>
                <w:sz w:val="14"/>
                <w:szCs w:val="14"/>
                <w:lang w:val="en-US"/>
              </w:rPr>
            </w:pPr>
            <w:r>
              <w:rPr>
                <w:rFonts w:hint="eastAsia" w:ascii="等线" w:hAnsi="等线" w:eastAsia="等线" w:cs="宋体"/>
                <w:b/>
                <w:bCs/>
                <w:color w:val="262626"/>
                <w:kern w:val="0"/>
                <w:sz w:val="21"/>
                <w:szCs w:val="21"/>
                <w:lang w:val="en-US" w:eastAsia="zh-CN" w:bidi="ar"/>
              </w:rPr>
              <w:t>小计</w:t>
            </w:r>
          </w:p>
        </w:tc>
        <w:tc>
          <w:tcPr>
            <w:tcW w:w="949" w:type="pct"/>
            <w:tcBorders>
              <w:top w:val="single" w:color="E0E0E0" w:sz="6" w:space="0"/>
              <w:left w:val="single" w:color="E0E0E0" w:sz="6" w:space="0"/>
              <w:bottom w:val="single" w:color="E0E0E0" w:sz="6" w:space="0"/>
              <w:right w:val="single" w:color="E0E0E0" w:sz="6" w:space="0"/>
            </w:tcBorders>
            <w:shd w:val="clear" w:color="auto" w:fill="F5F5F5"/>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center"/>
              <w:rPr>
                <w:rFonts w:hint="eastAsia" w:eastAsia="等线" w:cs="宋体"/>
                <w:b/>
                <w:bCs/>
                <w:color w:val="262626"/>
                <w:kern w:val="0"/>
                <w:sz w:val="14"/>
                <w:szCs w:val="14"/>
                <w:lang w:val="en-US"/>
              </w:rPr>
            </w:pPr>
            <w:r>
              <w:rPr>
                <w:rFonts w:hint="eastAsia" w:ascii="等线" w:hAnsi="等线" w:eastAsia="等线" w:cs="宋体"/>
                <w:b/>
                <w:bCs/>
                <w:color w:val="262626"/>
                <w:kern w:val="0"/>
                <w:sz w:val="21"/>
                <w:szCs w:val="21"/>
                <w:lang w:val="en-US" w:eastAsia="zh-CN" w:bidi="ar"/>
              </w:rPr>
              <w:t>比例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3028" w:type="pct"/>
            <w:tcBorders>
              <w:top w:val="single" w:color="E0E0E0" w:sz="6" w:space="0"/>
              <w:left w:val="single" w:color="E0E0E0" w:sz="6" w:space="0"/>
              <w:bottom w:val="single" w:color="E0E0E0" w:sz="6" w:space="0"/>
              <w:right w:val="single" w:color="E0E0E0" w:sz="6"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left"/>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增加商品功能的熟悉度</w:t>
            </w:r>
          </w:p>
        </w:tc>
        <w:tc>
          <w:tcPr>
            <w:tcW w:w="1021" w:type="pct"/>
            <w:tcBorders>
              <w:top w:val="single" w:color="E0E0E0" w:sz="6" w:space="0"/>
              <w:left w:val="single" w:color="E0E0E0" w:sz="6" w:space="0"/>
              <w:bottom w:val="single" w:color="E0E0E0" w:sz="6" w:space="0"/>
              <w:right w:val="single" w:color="E0E0E0" w:sz="6"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center"/>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63</w:t>
            </w:r>
          </w:p>
        </w:tc>
        <w:tc>
          <w:tcPr>
            <w:tcW w:w="949" w:type="pct"/>
            <w:tcBorders>
              <w:top w:val="single" w:color="E0E0E0" w:sz="6" w:space="0"/>
              <w:left w:val="single" w:color="E0E0E0" w:sz="6" w:space="0"/>
              <w:bottom w:val="single" w:color="E0E0E0" w:sz="6" w:space="0"/>
              <w:right w:val="single" w:color="E0E0E0" w:sz="6"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center"/>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21.88%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3028" w:type="pct"/>
            <w:tcBorders>
              <w:top w:val="single" w:color="E0E0E0" w:sz="6" w:space="0"/>
              <w:left w:val="single" w:color="E0E0E0" w:sz="6" w:space="0"/>
              <w:bottom w:val="single" w:color="E0E0E0" w:sz="6" w:space="0"/>
              <w:right w:val="single" w:color="E0E0E0" w:sz="6"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left"/>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吸引眼球</w:t>
            </w:r>
          </w:p>
        </w:tc>
        <w:tc>
          <w:tcPr>
            <w:tcW w:w="1021" w:type="pct"/>
            <w:tcBorders>
              <w:top w:val="single" w:color="E0E0E0" w:sz="6" w:space="0"/>
              <w:left w:val="single" w:color="E0E0E0" w:sz="6" w:space="0"/>
              <w:bottom w:val="single" w:color="E0E0E0" w:sz="6" w:space="0"/>
              <w:right w:val="single" w:color="E0E0E0" w:sz="6"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center"/>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54</w:t>
            </w:r>
          </w:p>
        </w:tc>
        <w:tc>
          <w:tcPr>
            <w:tcW w:w="949" w:type="pct"/>
            <w:tcBorders>
              <w:top w:val="single" w:color="E0E0E0" w:sz="6" w:space="0"/>
              <w:left w:val="single" w:color="E0E0E0" w:sz="6" w:space="0"/>
              <w:bottom w:val="single" w:color="E0E0E0" w:sz="6" w:space="0"/>
              <w:right w:val="single" w:color="E0E0E0" w:sz="6"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center"/>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18.75%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3028" w:type="pct"/>
            <w:tcBorders>
              <w:top w:val="single" w:color="E0E0E0" w:sz="6" w:space="0"/>
              <w:left w:val="single" w:color="E0E0E0" w:sz="6" w:space="0"/>
              <w:bottom w:val="single" w:color="E0E0E0" w:sz="6" w:space="0"/>
              <w:right w:val="single" w:color="E0E0E0" w:sz="6"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left"/>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激发消费欲望</w:t>
            </w:r>
          </w:p>
        </w:tc>
        <w:tc>
          <w:tcPr>
            <w:tcW w:w="1021" w:type="pct"/>
            <w:tcBorders>
              <w:top w:val="single" w:color="E0E0E0" w:sz="6" w:space="0"/>
              <w:left w:val="single" w:color="E0E0E0" w:sz="6" w:space="0"/>
              <w:bottom w:val="single" w:color="E0E0E0" w:sz="6" w:space="0"/>
              <w:right w:val="single" w:color="E0E0E0" w:sz="6"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center"/>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110</w:t>
            </w:r>
          </w:p>
        </w:tc>
        <w:tc>
          <w:tcPr>
            <w:tcW w:w="949" w:type="pct"/>
            <w:tcBorders>
              <w:top w:val="single" w:color="E0E0E0" w:sz="6" w:space="0"/>
              <w:left w:val="single" w:color="E0E0E0" w:sz="6" w:space="0"/>
              <w:bottom w:val="single" w:color="E0E0E0" w:sz="6" w:space="0"/>
              <w:right w:val="single" w:color="E0E0E0" w:sz="6"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center"/>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38.19%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3028" w:type="pct"/>
            <w:tcBorders>
              <w:top w:val="single" w:color="E0E0E0" w:sz="6" w:space="0"/>
              <w:left w:val="single" w:color="E0E0E0" w:sz="6" w:space="0"/>
              <w:bottom w:val="single" w:color="E0E0E0" w:sz="6" w:space="0"/>
              <w:right w:val="single" w:color="E0E0E0" w:sz="6"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left"/>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增加流量</w:t>
            </w:r>
          </w:p>
        </w:tc>
        <w:tc>
          <w:tcPr>
            <w:tcW w:w="1021" w:type="pct"/>
            <w:tcBorders>
              <w:top w:val="single" w:color="E0E0E0" w:sz="6" w:space="0"/>
              <w:left w:val="single" w:color="E0E0E0" w:sz="6" w:space="0"/>
              <w:bottom w:val="single" w:color="E0E0E0" w:sz="6" w:space="0"/>
              <w:right w:val="single" w:color="E0E0E0" w:sz="6"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center"/>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46</w:t>
            </w:r>
          </w:p>
        </w:tc>
        <w:tc>
          <w:tcPr>
            <w:tcW w:w="949" w:type="pct"/>
            <w:tcBorders>
              <w:top w:val="single" w:color="E0E0E0" w:sz="6" w:space="0"/>
              <w:left w:val="single" w:color="E0E0E0" w:sz="6" w:space="0"/>
              <w:bottom w:val="single" w:color="E0E0E0" w:sz="6" w:space="0"/>
              <w:right w:val="single" w:color="E0E0E0" w:sz="6"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center"/>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15.97%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3028" w:type="pct"/>
            <w:tcBorders>
              <w:top w:val="single" w:color="E0E0E0" w:sz="6" w:space="0"/>
              <w:left w:val="single" w:color="E0E0E0" w:sz="6" w:space="0"/>
              <w:bottom w:val="single" w:color="E0E0E0" w:sz="6" w:space="0"/>
              <w:right w:val="single" w:color="E0E0E0" w:sz="6" w:space="0"/>
            </w:tcBorders>
            <w:shd w:val="clear" w:color="auto" w:fill="FAFAFA"/>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left"/>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提高品牌知名度</w:t>
            </w:r>
          </w:p>
        </w:tc>
        <w:tc>
          <w:tcPr>
            <w:tcW w:w="1021" w:type="pct"/>
            <w:tcBorders>
              <w:top w:val="single" w:color="E0E0E0" w:sz="6" w:space="0"/>
              <w:left w:val="single" w:color="E0E0E0" w:sz="6" w:space="0"/>
              <w:bottom w:val="single" w:color="E0E0E0" w:sz="6" w:space="0"/>
              <w:right w:val="single" w:color="E0E0E0" w:sz="6" w:space="0"/>
            </w:tcBorders>
            <w:shd w:val="clear" w:color="auto" w:fill="FAFAFA"/>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center"/>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15</w:t>
            </w:r>
          </w:p>
        </w:tc>
        <w:tc>
          <w:tcPr>
            <w:tcW w:w="949" w:type="pct"/>
            <w:tcBorders>
              <w:top w:val="single" w:color="E0E0E0" w:sz="6" w:space="0"/>
              <w:left w:val="single" w:color="E0E0E0" w:sz="6" w:space="0"/>
              <w:bottom w:val="single" w:color="E0E0E0" w:sz="6" w:space="0"/>
              <w:right w:val="single" w:color="E0E0E0" w:sz="6" w:space="0"/>
            </w:tcBorders>
            <w:shd w:val="clear" w:color="auto" w:fill="FAFAFA"/>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center"/>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5.21%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525" w:hRule="atLeast"/>
        </w:trPr>
        <w:tc>
          <w:tcPr>
            <w:tcW w:w="3028" w:type="pct"/>
            <w:tcBorders>
              <w:top w:val="single" w:color="E0E0E0" w:sz="6" w:space="0"/>
              <w:left w:val="single" w:color="E0E0E0" w:sz="6" w:space="0"/>
              <w:bottom w:val="single" w:color="E0E0E0" w:sz="6" w:space="0"/>
              <w:right w:val="single" w:color="E0E0E0" w:sz="6" w:space="0"/>
            </w:tcBorders>
            <w:shd w:val="clear" w:color="auto" w:fill="F5F5F5"/>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left"/>
              <w:rPr>
                <w:rFonts w:hint="eastAsia" w:eastAsia="等线" w:cs="Helvetica"/>
                <w:b/>
                <w:bCs/>
                <w:color w:val="262626"/>
                <w:kern w:val="0"/>
                <w:sz w:val="14"/>
                <w:szCs w:val="14"/>
                <w:lang w:val="en-US"/>
              </w:rPr>
            </w:pPr>
            <w:r>
              <w:rPr>
                <w:rFonts w:hint="eastAsia" w:ascii="等线" w:hAnsi="等线" w:eastAsia="等线" w:cs="宋体"/>
                <w:b/>
                <w:bCs/>
                <w:color w:val="262626"/>
                <w:kern w:val="0"/>
                <w:sz w:val="21"/>
                <w:szCs w:val="21"/>
                <w:lang w:val="en-US" w:eastAsia="zh-CN" w:bidi="ar"/>
              </w:rPr>
              <w:t>本题有效填写人次</w:t>
            </w:r>
          </w:p>
        </w:tc>
        <w:tc>
          <w:tcPr>
            <w:tcW w:w="1021" w:type="pct"/>
            <w:tcBorders>
              <w:top w:val="single" w:color="E0E0E0" w:sz="6" w:space="0"/>
              <w:left w:val="single" w:color="E0E0E0" w:sz="6" w:space="0"/>
              <w:bottom w:val="single" w:color="E0E0E0" w:sz="6" w:space="0"/>
              <w:right w:val="single" w:color="E0E0E0" w:sz="6" w:space="0"/>
            </w:tcBorders>
            <w:shd w:val="clear" w:color="auto" w:fill="F5F5F5"/>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center"/>
              <w:rPr>
                <w:rFonts w:hint="eastAsia" w:eastAsia="等线" w:cs="Helvetica"/>
                <w:b/>
                <w:bCs/>
                <w:color w:val="262626"/>
                <w:kern w:val="0"/>
                <w:sz w:val="14"/>
                <w:szCs w:val="14"/>
                <w:lang w:val="en-US"/>
              </w:rPr>
            </w:pPr>
            <w:r>
              <w:rPr>
                <w:rFonts w:hint="eastAsia" w:ascii="等线" w:hAnsi="等线" w:eastAsia="等线" w:cs="宋体"/>
                <w:b/>
                <w:bCs/>
                <w:color w:val="262626"/>
                <w:kern w:val="0"/>
                <w:sz w:val="21"/>
                <w:szCs w:val="21"/>
                <w:lang w:val="en-US" w:eastAsia="zh-CN" w:bidi="ar"/>
              </w:rPr>
              <w:t>288</w:t>
            </w:r>
          </w:p>
        </w:tc>
        <w:tc>
          <w:tcPr>
            <w:tcW w:w="949" w:type="pct"/>
            <w:shd w:val="clear" w:color="auto" w:fill="F5F5F5"/>
            <w:vAlign w:val="center"/>
          </w:tcPr>
          <w:p>
            <w:pPr>
              <w:keepNext w:val="0"/>
              <w:keepLines w:val="0"/>
              <w:widowControl/>
              <w:suppressLineNumbers w:val="0"/>
              <w:spacing w:before="0" w:beforeAutospacing="0" w:after="0" w:afterAutospacing="0"/>
              <w:ind w:left="0" w:right="0"/>
              <w:jc w:val="left"/>
              <w:rPr>
                <w:rFonts w:hint="eastAsia" w:eastAsia="等线" w:cs="Times New Roman"/>
                <w:kern w:val="0"/>
                <w:sz w:val="14"/>
                <w:szCs w:val="14"/>
                <w:lang w:val="en-US"/>
              </w:rPr>
            </w:pPr>
          </w:p>
        </w:tc>
      </w:tr>
    </w:tbl>
    <w:p>
      <w:pPr>
        <w:keepNext w:val="0"/>
        <w:keepLines w:val="0"/>
        <w:widowControl w:val="0"/>
        <w:suppressLineNumbers w:val="0"/>
        <w:spacing w:before="0" w:beforeAutospacing="0" w:after="0" w:afterAutospacing="0"/>
        <w:ind w:right="0"/>
        <w:jc w:val="both"/>
        <w:rPr>
          <w:rFonts w:hint="eastAsia" w:eastAsia="等线"/>
          <w:lang w:val="en-US" w:eastAsia="zh"/>
        </w:rPr>
      </w:pPr>
      <w:r>
        <w:rPr>
          <w:rFonts w:hint="eastAsia" w:eastAsia="等线"/>
          <w:lang w:val="en-US" w:eastAsia="zh"/>
        </w:rPr>
        <w:drawing>
          <wp:inline distT="0" distB="0" distL="114300" distR="114300">
            <wp:extent cx="5246370" cy="1532890"/>
            <wp:effectExtent l="0" t="0" r="11430" b="38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1"/>
                    <a:stretch>
                      <a:fillRect/>
                    </a:stretch>
                  </pic:blipFill>
                  <pic:spPr>
                    <a:xfrm>
                      <a:off x="0" y="0"/>
                      <a:ext cx="5246370" cy="1532890"/>
                    </a:xfrm>
                    <a:prstGeom prst="rect">
                      <a:avLst/>
                    </a:prstGeom>
                    <a:ln>
                      <a:noFill/>
                    </a:ln>
                  </pic:spPr>
                </pic:pic>
              </a:graphicData>
            </a:graphic>
          </wp:inline>
        </w:drawing>
      </w:r>
    </w:p>
    <w:p>
      <w:pPr>
        <w:keepNext w:val="0"/>
        <w:keepLines w:val="0"/>
        <w:widowControl w:val="0"/>
        <w:suppressLineNumbers w:val="0"/>
        <w:spacing w:before="0" w:beforeAutospacing="0" w:after="0" w:afterAutospacing="0"/>
        <w:ind w:left="0" w:right="0" w:firstLine="300" w:firstLineChars="200"/>
        <w:jc w:val="center"/>
        <w:rPr>
          <w:rFonts w:hint="default" w:eastAsia="等线"/>
          <w:b w:val="0"/>
          <w:bCs w:val="0"/>
          <w:sz w:val="15"/>
          <w:szCs w:val="15"/>
          <w:lang w:val="en-US" w:eastAsia="zh-CN"/>
        </w:rPr>
      </w:pPr>
      <w:r>
        <w:rPr>
          <w:rFonts w:hint="eastAsia" w:eastAsia="等线"/>
          <w:b w:val="0"/>
          <w:bCs w:val="0"/>
          <w:sz w:val="15"/>
          <w:szCs w:val="15"/>
          <w:lang w:val="en-US" w:eastAsia="zh-CN"/>
        </w:rPr>
        <w:t>图4.广告期望</w:t>
      </w:r>
      <w:r>
        <w:rPr>
          <w:rFonts w:hint="eastAsia" w:eastAsia="等线"/>
          <w:sz w:val="15"/>
          <w:szCs w:val="15"/>
          <w:lang w:val="en-US" w:eastAsia="zh-CN"/>
        </w:rPr>
        <w:t>效果</w:t>
      </w:r>
      <w:r>
        <w:rPr>
          <w:rFonts w:hint="eastAsia" w:eastAsia="等线"/>
          <w:b w:val="0"/>
          <w:bCs w:val="0"/>
          <w:sz w:val="15"/>
          <w:szCs w:val="15"/>
          <w:lang w:val="en-US" w:eastAsia="zh-CN"/>
        </w:rPr>
        <w:t>占比条形图</w:t>
      </w:r>
    </w:p>
    <w:p>
      <w:pPr>
        <w:keepNext w:val="0"/>
        <w:keepLines w:val="0"/>
        <w:widowControl w:val="0"/>
        <w:suppressLineNumbers w:val="0"/>
        <w:spacing w:before="0" w:beforeAutospacing="0" w:after="0" w:afterAutospacing="0"/>
        <w:ind w:left="0" w:right="0" w:firstLine="420" w:firstLineChars="200"/>
        <w:jc w:val="both"/>
        <w:rPr>
          <w:rFonts w:eastAsia="等线"/>
          <w:lang w:val="en-US"/>
        </w:rPr>
      </w:pPr>
      <w:r>
        <w:rPr>
          <w:rFonts w:hint="eastAsia" w:ascii="等线" w:hAnsi="等线" w:eastAsia="等线" w:cs="Times New Roman"/>
          <w:kern w:val="2"/>
          <w:sz w:val="21"/>
          <w:szCs w:val="22"/>
          <w:lang w:val="en-US" w:eastAsia="zh-CN" w:bidi="ar"/>
        </w:rPr>
        <w:t>“增加商品功能的熟悉度”选项占比21.88%，“吸引眼球”选项占比18.75%，“激发消费欲望”选项占比38.19%，“增加流量”选项占比15.97%，而“提高品牌知名度”选项占比5.21%。</w:t>
      </w:r>
    </w:p>
    <w:p>
      <w:pPr>
        <w:keepNext w:val="0"/>
        <w:keepLines w:val="0"/>
        <w:widowControl w:val="0"/>
        <w:suppressLineNumbers w:val="0"/>
        <w:spacing w:before="0" w:beforeAutospacing="0" w:after="0" w:afterAutospacing="0"/>
        <w:ind w:left="0" w:right="0" w:firstLine="420" w:firstLineChars="200"/>
        <w:jc w:val="both"/>
        <w:rPr>
          <w:rFonts w:eastAsia="等线"/>
          <w:lang w:val="en-US"/>
        </w:rPr>
      </w:pPr>
      <w:r>
        <w:rPr>
          <w:rFonts w:hint="eastAsia" w:ascii="等线" w:hAnsi="等线" w:eastAsia="等线" w:cs="Times New Roman"/>
          <w:kern w:val="2"/>
          <w:sz w:val="21"/>
          <w:szCs w:val="22"/>
          <w:lang w:val="en-US" w:eastAsia="zh-CN" w:bidi="ar"/>
        </w:rPr>
        <w:t>得出结论：在广告投放的主要效果期望中，“激发消费欲望”以38.19%的比例成为商家最期望达到的目标，这表明商家希望通过广告激发消费者的购买意愿，直接推动销售增长。其次，“增加商品功能的熟悉度”（21.88%）也是商家关注的重点，这反映了商家希望通过广告提升消费者对商品的了解和认识。“吸引眼球”（18.75%）和“增加流量”（15.97%）也是商家期望广告达到的效果，这表明商家重视广告的吸引力和流量引导作用，希望通过广告提高商品的曝光率和网站的访问量。相比之下，“提高品牌知名度”（5.21%）的期望效果占比最低，这可能意味着在短期内，商家更注重广告的直接销售转化效果，而不是长期的品牌建设。</w:t>
      </w:r>
    </w:p>
    <w:p>
      <w:pPr>
        <w:keepNext w:val="0"/>
        <w:keepLines w:val="0"/>
        <w:widowControl w:val="0"/>
        <w:suppressLineNumbers w:val="0"/>
        <w:spacing w:before="0" w:beforeAutospacing="0" w:after="0" w:afterAutospacing="0"/>
        <w:ind w:left="0" w:right="0" w:firstLine="420" w:firstLineChars="200"/>
        <w:jc w:val="both"/>
        <w:rPr>
          <w:rFonts w:hint="eastAsia" w:ascii="等线" w:hAnsi="等线" w:eastAsia="等线" w:cs="Times New Roman"/>
          <w:kern w:val="2"/>
          <w:sz w:val="21"/>
          <w:szCs w:val="22"/>
          <w:lang w:val="en-US" w:eastAsia="zh-CN" w:bidi="ar"/>
        </w:rPr>
      </w:pPr>
      <w:r>
        <w:rPr>
          <w:rFonts w:hint="eastAsia" w:ascii="等线" w:hAnsi="等线" w:eastAsia="等线" w:cs="Times New Roman"/>
          <w:kern w:val="2"/>
          <w:sz w:val="21"/>
          <w:szCs w:val="22"/>
          <w:lang w:val="en-US" w:eastAsia="zh-CN" w:bidi="ar"/>
        </w:rPr>
        <w:t>综上所述，商家在广告投放上更倾向于追求直接的销售推动效果，即激发消费欲望和增加商品功能的熟悉度，而品牌知名度的提升则相对较少被强调。这一分析结果可以为商家的广告策略制定提供参考。</w:t>
      </w:r>
      <w:r>
        <w:rPr>
          <w:rFonts w:hint="eastAsia" w:ascii="等线" w:hAnsi="等线" w:eastAsia="等线" w:cs="Times New Roman"/>
          <w:kern w:val="2"/>
          <w:sz w:val="21"/>
          <w:szCs w:val="22"/>
          <w:lang w:val="en-US" w:eastAsia="zh-CN" w:bidi="ar"/>
        </w:rPr>
        <w:tab/>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center"/>
        <w:rPr>
          <w:b/>
          <w:bCs/>
          <w:sz w:val="24"/>
          <w:szCs w:val="24"/>
        </w:rPr>
      </w:pPr>
      <w:r>
        <w:rPr>
          <w:rFonts w:hint="eastAsia" w:ascii="等线" w:hAnsi="等线" w:eastAsia="等线" w:cs="宋体"/>
          <w:b/>
          <w:bCs/>
          <w:color w:val="262626"/>
          <w:kern w:val="0"/>
          <w:sz w:val="24"/>
          <w:szCs w:val="24"/>
          <w:lang w:val="en-US" w:eastAsia="zh-CN" w:bidi="ar"/>
        </w:rPr>
        <w:t>问题5.您目前了解哪些AI</w:t>
      </w:r>
      <w:r>
        <w:rPr>
          <w:rFonts w:hint="eastAsia" w:ascii="等线" w:hAnsi="等线" w:eastAsia="等线" w:cs="宋体"/>
          <w:b/>
          <w:bCs/>
          <w:color w:val="A6A6A6"/>
          <w:kern w:val="0"/>
          <w:sz w:val="24"/>
          <w:szCs w:val="24"/>
          <w:lang w:val="en-US" w:eastAsia="zh-CN" w:bidi="ar"/>
        </w:rPr>
        <w:t>[多选题]</w:t>
      </w:r>
    </w:p>
    <w:tbl>
      <w:tblPr>
        <w:tblStyle w:val="9"/>
        <w:tblW w:w="8439" w:type="dxa"/>
        <w:tblInd w:w="13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5225"/>
        <w:gridCol w:w="1486"/>
        <w:gridCol w:w="172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11" w:hRule="atLeast"/>
        </w:trPr>
        <w:tc>
          <w:tcPr>
            <w:tcW w:w="0" w:type="auto"/>
            <w:tcBorders>
              <w:top w:val="single" w:color="E0E0E0" w:sz="4" w:space="0"/>
              <w:left w:val="single" w:color="E0E0E0" w:sz="4" w:space="0"/>
              <w:bottom w:val="single" w:color="E0E0E0" w:sz="4" w:space="0"/>
              <w:right w:val="single" w:color="E0E0E0" w:sz="4" w:space="0"/>
            </w:tcBorders>
            <w:shd w:val="clear" w:color="auto" w:fill="F5F5F5"/>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left"/>
              <w:rPr>
                <w:rFonts w:hint="eastAsia"/>
                <w:sz w:val="14"/>
                <w:szCs w:val="14"/>
              </w:rPr>
            </w:pPr>
            <w:r>
              <w:rPr>
                <w:rFonts w:hint="eastAsia" w:ascii="等线" w:hAnsi="等线" w:eastAsia="等线" w:cs="宋体"/>
                <w:b/>
                <w:bCs/>
                <w:color w:val="262626"/>
                <w:kern w:val="0"/>
                <w:sz w:val="21"/>
                <w:szCs w:val="21"/>
                <w:lang w:val="en-US" w:eastAsia="zh-CN" w:bidi="ar"/>
              </w:rPr>
              <w:t>选项</w:t>
            </w:r>
          </w:p>
        </w:tc>
        <w:tc>
          <w:tcPr>
            <w:tcW w:w="1486" w:type="dxa"/>
            <w:tcBorders>
              <w:top w:val="single" w:color="E0E0E0" w:sz="4" w:space="0"/>
              <w:left w:val="nil"/>
              <w:bottom w:val="single" w:color="E0E0E0" w:sz="4" w:space="0"/>
              <w:right w:val="single" w:color="E0E0E0" w:sz="4" w:space="0"/>
            </w:tcBorders>
            <w:shd w:val="clear" w:color="auto" w:fill="F5F5F5"/>
            <w:noWrap/>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eastAsia"/>
                <w:sz w:val="14"/>
                <w:szCs w:val="14"/>
              </w:rPr>
            </w:pPr>
            <w:r>
              <w:rPr>
                <w:rFonts w:hint="eastAsia" w:ascii="等线" w:hAnsi="等线" w:eastAsia="等线" w:cs="宋体"/>
                <w:b/>
                <w:bCs/>
                <w:color w:val="262626"/>
                <w:kern w:val="0"/>
                <w:sz w:val="21"/>
                <w:szCs w:val="21"/>
                <w:lang w:val="en-US" w:eastAsia="zh-CN" w:bidi="ar"/>
              </w:rPr>
              <w:t>小计</w:t>
            </w:r>
          </w:p>
        </w:tc>
        <w:tc>
          <w:tcPr>
            <w:tcW w:w="1728" w:type="dxa"/>
            <w:tcBorders>
              <w:top w:val="single" w:color="E0E0E0" w:sz="4" w:space="0"/>
              <w:left w:val="nil"/>
              <w:bottom w:val="single" w:color="E0E0E0" w:sz="4" w:space="0"/>
              <w:right w:val="single" w:color="E0E0E0" w:sz="4" w:space="0"/>
            </w:tcBorders>
            <w:shd w:val="clear" w:color="auto" w:fill="F5F5F5"/>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eastAsia"/>
                <w:sz w:val="14"/>
                <w:szCs w:val="14"/>
              </w:rPr>
            </w:pPr>
            <w:r>
              <w:rPr>
                <w:rFonts w:hint="eastAsia" w:ascii="等线" w:hAnsi="等线" w:eastAsia="等线" w:cs="宋体"/>
                <w:b/>
                <w:bCs/>
                <w:color w:val="262626"/>
                <w:kern w:val="0"/>
                <w:sz w:val="21"/>
                <w:szCs w:val="21"/>
                <w:lang w:val="en-US" w:eastAsia="zh-CN" w:bidi="ar"/>
              </w:rPr>
              <w:t>比例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11" w:hRule="atLeast"/>
        </w:trPr>
        <w:tc>
          <w:tcPr>
            <w:tcW w:w="0" w:type="auto"/>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left"/>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ChatGPT等语言类AI</w:t>
            </w:r>
          </w:p>
        </w:tc>
        <w:tc>
          <w:tcPr>
            <w:tcW w:w="1486" w:type="dxa"/>
            <w:tcBorders>
              <w:top w:val="single" w:color="E0E0E0" w:sz="4" w:space="0"/>
              <w:left w:val="nil"/>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231</w:t>
            </w:r>
          </w:p>
        </w:tc>
        <w:tc>
          <w:tcPr>
            <w:tcW w:w="1728" w:type="dxa"/>
            <w:tcBorders>
              <w:top w:val="single" w:color="E0E0E0" w:sz="4" w:space="0"/>
              <w:left w:val="nil"/>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80.21%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11" w:hRule="atLeast"/>
        </w:trPr>
        <w:tc>
          <w:tcPr>
            <w:tcW w:w="0" w:type="auto"/>
            <w:tcBorders>
              <w:top w:val="single" w:color="E0E0E0" w:sz="4" w:space="0"/>
              <w:left w:val="single" w:color="E0E0E0" w:sz="4" w:space="0"/>
              <w:bottom w:val="single" w:color="E0E0E0" w:sz="4" w:space="0"/>
              <w:right w:val="single" w:color="E0E0E0" w:sz="4" w:space="0"/>
            </w:tcBorders>
            <w:shd w:val="clear" w:color="auto" w:fill="FAFAFA"/>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left"/>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Stable Diffusion等图片类AI</w:t>
            </w:r>
          </w:p>
        </w:tc>
        <w:tc>
          <w:tcPr>
            <w:tcW w:w="1486" w:type="dxa"/>
            <w:tcBorders>
              <w:top w:val="single" w:color="E0E0E0" w:sz="4" w:space="0"/>
              <w:left w:val="nil"/>
              <w:bottom w:val="single" w:color="E0E0E0" w:sz="4" w:space="0"/>
              <w:right w:val="single" w:color="E0E0E0" w:sz="4" w:space="0"/>
            </w:tcBorders>
            <w:shd w:val="clear" w:color="auto" w:fill="FAFAFA"/>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175</w:t>
            </w:r>
          </w:p>
        </w:tc>
        <w:tc>
          <w:tcPr>
            <w:tcW w:w="1728" w:type="dxa"/>
            <w:tcBorders>
              <w:top w:val="single" w:color="E0E0E0" w:sz="4" w:space="0"/>
              <w:left w:val="nil"/>
              <w:bottom w:val="single" w:color="E0E0E0" w:sz="4" w:space="0"/>
              <w:right w:val="single" w:color="E0E0E0" w:sz="4" w:space="0"/>
            </w:tcBorders>
            <w:shd w:val="clear" w:color="auto" w:fill="FAFAFA"/>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60.76%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11" w:hRule="atLeast"/>
        </w:trPr>
        <w:tc>
          <w:tcPr>
            <w:tcW w:w="0" w:type="auto"/>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left"/>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Sora等视频类AI</w:t>
            </w:r>
          </w:p>
        </w:tc>
        <w:tc>
          <w:tcPr>
            <w:tcW w:w="1486" w:type="dxa"/>
            <w:tcBorders>
              <w:top w:val="single" w:color="E0E0E0" w:sz="4" w:space="0"/>
              <w:left w:val="nil"/>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140</w:t>
            </w:r>
          </w:p>
        </w:tc>
        <w:tc>
          <w:tcPr>
            <w:tcW w:w="1728" w:type="dxa"/>
            <w:tcBorders>
              <w:top w:val="single" w:color="E0E0E0" w:sz="4" w:space="0"/>
              <w:left w:val="nil"/>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48.61%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11" w:hRule="atLeast"/>
        </w:trPr>
        <w:tc>
          <w:tcPr>
            <w:tcW w:w="0" w:type="auto"/>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left"/>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其他AI  [详细]</w:t>
            </w:r>
          </w:p>
        </w:tc>
        <w:tc>
          <w:tcPr>
            <w:tcW w:w="1486" w:type="dxa"/>
            <w:tcBorders>
              <w:top w:val="single" w:color="E0E0E0" w:sz="4" w:space="0"/>
              <w:left w:val="nil"/>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63</w:t>
            </w:r>
          </w:p>
        </w:tc>
        <w:tc>
          <w:tcPr>
            <w:tcW w:w="1728" w:type="dxa"/>
            <w:tcBorders>
              <w:top w:val="single" w:color="E0E0E0" w:sz="4" w:space="0"/>
              <w:left w:val="nil"/>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21.88%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11" w:hRule="atLeast"/>
        </w:trPr>
        <w:tc>
          <w:tcPr>
            <w:tcW w:w="0" w:type="auto"/>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left"/>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不了解</w:t>
            </w:r>
          </w:p>
        </w:tc>
        <w:tc>
          <w:tcPr>
            <w:tcW w:w="1486" w:type="dxa"/>
            <w:tcBorders>
              <w:top w:val="single" w:color="E0E0E0" w:sz="4" w:space="0"/>
              <w:left w:val="nil"/>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1</w:t>
            </w:r>
          </w:p>
        </w:tc>
        <w:tc>
          <w:tcPr>
            <w:tcW w:w="1728" w:type="dxa"/>
            <w:tcBorders>
              <w:top w:val="single" w:color="E0E0E0" w:sz="4" w:space="0"/>
              <w:left w:val="nil"/>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trPr>
        <w:tc>
          <w:tcPr>
            <w:tcW w:w="0" w:type="auto"/>
            <w:tcBorders>
              <w:top w:val="single" w:color="E0E0E0" w:sz="4" w:space="0"/>
              <w:left w:val="single" w:color="E0E0E0" w:sz="4" w:space="0"/>
              <w:bottom w:val="single" w:color="E0E0E0" w:sz="4" w:space="0"/>
              <w:right w:val="single" w:color="E0E0E0" w:sz="4" w:space="0"/>
            </w:tcBorders>
            <w:shd w:val="clear" w:color="auto" w:fill="F5F5F5"/>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left"/>
              <w:rPr>
                <w:rFonts w:hint="eastAsia"/>
                <w:sz w:val="14"/>
                <w:szCs w:val="14"/>
              </w:rPr>
            </w:pPr>
            <w:r>
              <w:rPr>
                <w:rFonts w:hint="eastAsia" w:ascii="等线" w:hAnsi="等线" w:eastAsia="等线" w:cs="宋体"/>
                <w:b/>
                <w:bCs/>
                <w:color w:val="262626"/>
                <w:kern w:val="0"/>
                <w:sz w:val="21"/>
                <w:szCs w:val="21"/>
                <w:lang w:val="en-US" w:eastAsia="zh-CN" w:bidi="ar"/>
              </w:rPr>
              <w:t>本题有效填写人次</w:t>
            </w:r>
          </w:p>
        </w:tc>
        <w:tc>
          <w:tcPr>
            <w:tcW w:w="1486" w:type="dxa"/>
            <w:tcBorders>
              <w:top w:val="single" w:color="E0E0E0" w:sz="4" w:space="0"/>
              <w:left w:val="nil"/>
              <w:bottom w:val="single" w:color="E0E0E0" w:sz="4" w:space="0"/>
              <w:right w:val="single" w:color="E0E0E0" w:sz="4" w:space="0"/>
            </w:tcBorders>
            <w:shd w:val="clear" w:color="auto" w:fill="F5F5F5"/>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eastAsia"/>
                <w:sz w:val="14"/>
                <w:szCs w:val="14"/>
              </w:rPr>
            </w:pPr>
            <w:r>
              <w:rPr>
                <w:rFonts w:hint="default" w:ascii="等线" w:hAnsi="等线" w:eastAsia="等线" w:cs="宋体"/>
                <w:b/>
                <w:bCs/>
                <w:color w:val="262626"/>
                <w:kern w:val="0"/>
                <w:sz w:val="21"/>
                <w:szCs w:val="21"/>
                <w:lang w:val="en-US" w:eastAsia="zh-CN" w:bidi="ar"/>
              </w:rPr>
              <w:t>288</w:t>
            </w:r>
          </w:p>
        </w:tc>
        <w:tc>
          <w:tcPr>
            <w:tcW w:w="1728" w:type="dxa"/>
            <w:tcBorders>
              <w:top w:val="nil"/>
              <w:left w:val="nil"/>
              <w:bottom w:val="nil"/>
              <w:right w:val="nil"/>
            </w:tcBorders>
            <w:shd w:val="clear" w:color="auto" w:fill="F5F5F5"/>
            <w:vAlign w:val="center"/>
          </w:tcPr>
          <w:p>
            <w:pPr>
              <w:keepNext w:val="0"/>
              <w:keepLines w:val="0"/>
              <w:widowControl/>
              <w:suppressLineNumbers w:val="0"/>
              <w:spacing w:before="0" w:beforeAutospacing="1" w:after="0" w:afterAutospacing="1"/>
              <w:ind w:left="0" w:right="0"/>
              <w:jc w:val="left"/>
              <w:rPr>
                <w:rFonts w:hint="eastAsia"/>
                <w:sz w:val="14"/>
                <w:szCs w:val="14"/>
              </w:rPr>
            </w:pPr>
            <w:r>
              <w:rPr>
                <w:rFonts w:hint="default" w:ascii="Helvetica" w:hAnsi="Helvetica" w:eastAsia="Helvetica" w:cs="Helvetica"/>
                <w:b/>
                <w:bCs/>
                <w:i w:val="0"/>
                <w:iCs w:val="0"/>
                <w:caps w:val="0"/>
                <w:color w:val="262626"/>
                <w:spacing w:val="0"/>
                <w:kern w:val="2"/>
                <w:sz w:val="14"/>
                <w:szCs w:val="14"/>
                <w:lang w:val="en-US" w:eastAsia="zh-CN" w:bidi="ar"/>
              </w:rPr>
              <w:t> </w:t>
            </w:r>
          </w:p>
        </w:tc>
      </w:tr>
    </w:tbl>
    <w:p>
      <w:pPr>
        <w:keepNext w:val="0"/>
        <w:keepLines w:val="0"/>
        <w:widowControl w:val="0"/>
        <w:suppressLineNumbers w:val="0"/>
        <w:spacing w:before="0" w:beforeAutospacing="0" w:after="0" w:afterAutospacing="0"/>
        <w:ind w:left="0" w:right="0" w:firstLine="300" w:firstLineChars="200"/>
        <w:jc w:val="center"/>
        <w:rPr>
          <w:rFonts w:hint="eastAsia" w:eastAsia="等线"/>
          <w:b w:val="0"/>
          <w:bCs w:val="0"/>
          <w:sz w:val="15"/>
          <w:szCs w:val="15"/>
          <w:lang w:val="en-US" w:eastAsia="zh-CN"/>
        </w:rPr>
      </w:pPr>
      <w:r>
        <w:rPr>
          <w:rFonts w:hint="eastAsia" w:eastAsia="等线"/>
          <w:b w:val="0"/>
          <w:bCs w:val="0"/>
          <w:sz w:val="15"/>
          <w:szCs w:val="15"/>
          <w:lang w:val="en-US" w:eastAsia="zh"/>
        </w:rPr>
        <w:drawing>
          <wp:anchor distT="0" distB="0" distL="114300" distR="114300" simplePos="0" relativeHeight="251665408" behindDoc="0" locked="0" layoutInCell="1" allowOverlap="1">
            <wp:simplePos x="0" y="0"/>
            <wp:positionH relativeFrom="column">
              <wp:posOffset>-1905</wp:posOffset>
            </wp:positionH>
            <wp:positionV relativeFrom="paragraph">
              <wp:posOffset>80645</wp:posOffset>
            </wp:positionV>
            <wp:extent cx="5220335" cy="1493520"/>
            <wp:effectExtent l="0" t="0" r="12065" b="5080"/>
            <wp:wrapTopAndBottom/>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2"/>
                    <a:stretch>
                      <a:fillRect/>
                    </a:stretch>
                  </pic:blipFill>
                  <pic:spPr>
                    <a:xfrm>
                      <a:off x="0" y="0"/>
                      <a:ext cx="5220335" cy="1493520"/>
                    </a:xfrm>
                    <a:prstGeom prst="rect">
                      <a:avLst/>
                    </a:prstGeom>
                    <a:ln>
                      <a:noFill/>
                    </a:ln>
                  </pic:spPr>
                </pic:pic>
              </a:graphicData>
            </a:graphic>
          </wp:anchor>
        </w:drawing>
      </w:r>
      <w:r>
        <w:rPr>
          <w:rFonts w:hint="eastAsia" w:eastAsia="等线"/>
          <w:b w:val="0"/>
          <w:bCs w:val="0"/>
          <w:sz w:val="15"/>
          <w:szCs w:val="15"/>
          <w:lang w:val="en-US" w:eastAsia="zh-CN"/>
        </w:rPr>
        <w:t xml:space="preserve">图5.商家了解AI情况柱状图   </w:t>
      </w:r>
    </w:p>
    <w:p>
      <w:pPr>
        <w:keepNext w:val="0"/>
        <w:keepLines w:val="0"/>
        <w:widowControl w:val="0"/>
        <w:suppressLineNumbers w:val="0"/>
        <w:spacing w:before="0" w:beforeAutospacing="0" w:after="0" w:afterAutospacing="0"/>
        <w:ind w:left="0" w:right="0" w:firstLine="420" w:firstLineChars="200"/>
        <w:jc w:val="both"/>
        <w:rPr>
          <w:rFonts w:hint="eastAsia" w:ascii="等线" w:hAnsi="等线" w:eastAsia="等线" w:cs="Times New Roman"/>
          <w:kern w:val="2"/>
          <w:sz w:val="21"/>
          <w:szCs w:val="22"/>
          <w:lang w:val="en-US" w:eastAsia="zh-CN" w:bidi="ar"/>
        </w:rPr>
      </w:pPr>
      <w:r>
        <w:rPr>
          <w:rFonts w:hint="eastAsia" w:ascii="等线" w:hAnsi="等线" w:eastAsia="等线" w:cs="Times New Roman"/>
          <w:kern w:val="2"/>
          <w:sz w:val="21"/>
          <w:szCs w:val="22"/>
          <w:lang w:val="en-US" w:eastAsia="zh-CN" w:bidi="ar"/>
        </w:rPr>
        <w:t>从获得的数据可知，大多数商家对</w:t>
      </w:r>
      <w:r>
        <w:rPr>
          <w:rFonts w:hint="default" w:ascii="等线" w:hAnsi="等线" w:eastAsia="等线" w:cs="Times New Roman"/>
          <w:kern w:val="2"/>
          <w:sz w:val="21"/>
          <w:szCs w:val="22"/>
          <w:lang w:val="en-US" w:eastAsia="zh-CN" w:bidi="ar"/>
        </w:rPr>
        <w:t>AI</w:t>
      </w:r>
      <w:r>
        <w:rPr>
          <w:rFonts w:hint="eastAsia" w:ascii="等线" w:hAnsi="等线" w:eastAsia="等线" w:cs="Times New Roman"/>
          <w:kern w:val="2"/>
          <w:sz w:val="21"/>
          <w:szCs w:val="22"/>
          <w:lang w:val="en-US" w:eastAsia="zh-CN" w:bidi="ar"/>
        </w:rPr>
        <w:t>技术有较高的了解程度。其中，文字类</w:t>
      </w:r>
      <w:r>
        <w:rPr>
          <w:rFonts w:hint="default" w:ascii="等线" w:hAnsi="等线" w:eastAsia="等线" w:cs="Times New Roman"/>
          <w:kern w:val="2"/>
          <w:sz w:val="21"/>
          <w:szCs w:val="22"/>
          <w:lang w:val="en-US" w:eastAsia="zh-CN" w:bidi="ar"/>
        </w:rPr>
        <w:t>AI</w:t>
      </w:r>
      <w:r>
        <w:rPr>
          <w:rFonts w:hint="eastAsia" w:ascii="等线" w:hAnsi="等线" w:eastAsia="等线" w:cs="Times New Roman"/>
          <w:kern w:val="2"/>
          <w:sz w:val="21"/>
          <w:szCs w:val="22"/>
          <w:lang w:val="en-US" w:eastAsia="zh-CN" w:bidi="ar"/>
        </w:rPr>
        <w:t>了解程度最高，高达</w:t>
      </w:r>
      <w:r>
        <w:rPr>
          <w:rFonts w:hint="default" w:ascii="等线" w:hAnsi="等线" w:eastAsia="等线" w:cs="Times New Roman"/>
          <w:kern w:val="2"/>
          <w:sz w:val="21"/>
          <w:szCs w:val="22"/>
          <w:lang w:val="en-US" w:eastAsia="zh-CN" w:bidi="ar"/>
        </w:rPr>
        <w:t>80.21%</w:t>
      </w:r>
      <w:r>
        <w:rPr>
          <w:rFonts w:hint="eastAsia" w:ascii="等线" w:hAnsi="等线" w:eastAsia="等线" w:cs="Times New Roman"/>
          <w:kern w:val="2"/>
          <w:sz w:val="21"/>
          <w:szCs w:val="22"/>
          <w:lang w:val="en-US" w:eastAsia="zh-CN" w:bidi="ar"/>
        </w:rPr>
        <w:t>，其次是图片类</w:t>
      </w:r>
      <w:r>
        <w:rPr>
          <w:rFonts w:hint="default" w:ascii="等线" w:hAnsi="等线" w:eastAsia="等线" w:cs="Times New Roman"/>
          <w:kern w:val="2"/>
          <w:sz w:val="21"/>
          <w:szCs w:val="22"/>
          <w:lang w:val="en-US" w:eastAsia="zh-CN" w:bidi="ar"/>
        </w:rPr>
        <w:t>AI</w:t>
      </w:r>
      <w:r>
        <w:rPr>
          <w:rFonts w:hint="eastAsia" w:ascii="等线" w:hAnsi="等线" w:eastAsia="等线" w:cs="Times New Roman"/>
          <w:kern w:val="2"/>
          <w:sz w:val="21"/>
          <w:szCs w:val="22"/>
          <w:lang w:val="en-US" w:eastAsia="zh-CN" w:bidi="ar"/>
        </w:rPr>
        <w:t>，视频类</w:t>
      </w:r>
      <w:r>
        <w:rPr>
          <w:rFonts w:hint="default" w:ascii="等线" w:hAnsi="等线" w:eastAsia="等线" w:cs="Times New Roman"/>
          <w:kern w:val="2"/>
          <w:sz w:val="21"/>
          <w:szCs w:val="22"/>
          <w:lang w:val="en-US" w:eastAsia="zh-CN" w:bidi="ar"/>
        </w:rPr>
        <w:t>AI</w:t>
      </w:r>
      <w:r>
        <w:rPr>
          <w:rFonts w:hint="eastAsia" w:ascii="等线" w:hAnsi="等线" w:eastAsia="等线" w:cs="Times New Roman"/>
          <w:kern w:val="2"/>
          <w:sz w:val="21"/>
          <w:szCs w:val="22"/>
          <w:lang w:val="en-US" w:eastAsia="zh-CN" w:bidi="ar"/>
        </w:rPr>
        <w:t>最末。作为</w:t>
      </w:r>
      <w:r>
        <w:rPr>
          <w:rFonts w:hint="default" w:ascii="等线" w:hAnsi="等线" w:eastAsia="等线" w:cs="Times New Roman"/>
          <w:kern w:val="2"/>
          <w:sz w:val="21"/>
          <w:szCs w:val="22"/>
          <w:lang w:val="en-US" w:eastAsia="zh-CN" w:bidi="ar"/>
        </w:rPr>
        <w:t>AI</w:t>
      </w:r>
      <w:r>
        <w:rPr>
          <w:rFonts w:hint="eastAsia" w:ascii="等线" w:hAnsi="等线" w:eastAsia="等线" w:cs="Times New Roman"/>
          <w:kern w:val="2"/>
          <w:sz w:val="21"/>
          <w:szCs w:val="22"/>
          <w:lang w:val="en-US" w:eastAsia="zh-CN" w:bidi="ar"/>
        </w:rPr>
        <w:t>美工主要使用工具的图片类</w:t>
      </w:r>
      <w:r>
        <w:rPr>
          <w:rFonts w:hint="default" w:ascii="等线" w:hAnsi="等线" w:eastAsia="等线" w:cs="Times New Roman"/>
          <w:kern w:val="2"/>
          <w:sz w:val="21"/>
          <w:szCs w:val="22"/>
          <w:lang w:val="en-US" w:eastAsia="zh-CN" w:bidi="ar"/>
        </w:rPr>
        <w:t>AI</w:t>
      </w:r>
      <w:r>
        <w:rPr>
          <w:rFonts w:hint="eastAsia" w:ascii="等线" w:hAnsi="等线" w:eastAsia="等线" w:cs="Times New Roman"/>
          <w:kern w:val="2"/>
          <w:sz w:val="21"/>
          <w:szCs w:val="22"/>
          <w:lang w:val="en-US" w:eastAsia="zh-CN" w:bidi="ar"/>
        </w:rPr>
        <w:t>，具有高达</w:t>
      </w:r>
      <w:r>
        <w:rPr>
          <w:rFonts w:hint="default" w:ascii="等线" w:hAnsi="等线" w:eastAsia="等线" w:cs="Times New Roman"/>
          <w:kern w:val="2"/>
          <w:sz w:val="21"/>
          <w:szCs w:val="22"/>
          <w:lang w:val="en-US" w:eastAsia="zh-CN" w:bidi="ar"/>
        </w:rPr>
        <w:t>60.76%</w:t>
      </w:r>
      <w:r>
        <w:rPr>
          <w:rFonts w:hint="eastAsia" w:ascii="等线" w:hAnsi="等线" w:eastAsia="等线" w:cs="Times New Roman"/>
          <w:kern w:val="2"/>
          <w:sz w:val="21"/>
          <w:szCs w:val="22"/>
          <w:lang w:val="en-US" w:eastAsia="zh-CN" w:bidi="ar"/>
        </w:rPr>
        <w:t>的了解度.</w:t>
      </w:r>
    </w:p>
    <w:p>
      <w:pPr>
        <w:keepNext w:val="0"/>
        <w:keepLines w:val="0"/>
        <w:widowControl w:val="0"/>
        <w:suppressLineNumbers w:val="0"/>
        <w:spacing w:before="0" w:beforeAutospacing="0" w:after="0" w:afterAutospacing="0"/>
        <w:ind w:left="0" w:right="0" w:firstLine="420" w:firstLineChars="200"/>
        <w:jc w:val="both"/>
        <w:rPr>
          <w:rFonts w:hint="eastAsia" w:ascii="等线" w:hAnsi="等线" w:eastAsia="等线" w:cs="Times New Roman"/>
          <w:kern w:val="2"/>
          <w:sz w:val="21"/>
          <w:szCs w:val="22"/>
          <w:lang w:val="en-US" w:eastAsia="zh-CN" w:bidi="ar"/>
        </w:rPr>
      </w:pPr>
      <w:r>
        <w:rPr>
          <w:rFonts w:hint="eastAsia" w:ascii="等线" w:hAnsi="等线" w:eastAsia="等线" w:cs="Times New Roman"/>
          <w:kern w:val="2"/>
          <w:sz w:val="21"/>
          <w:szCs w:val="22"/>
          <w:lang w:val="en-US" w:eastAsia="zh-CN" w:bidi="ar"/>
        </w:rPr>
        <w:t>值得注意的是，只有</w:t>
      </w:r>
      <w:r>
        <w:rPr>
          <w:rFonts w:hint="default" w:ascii="等线" w:hAnsi="等线" w:eastAsia="等线" w:cs="Times New Roman"/>
          <w:kern w:val="2"/>
          <w:sz w:val="21"/>
          <w:szCs w:val="22"/>
          <w:lang w:val="en-US" w:eastAsia="zh-CN" w:bidi="ar"/>
        </w:rPr>
        <w:t>0.35%</w:t>
      </w:r>
      <w:r>
        <w:rPr>
          <w:rFonts w:hint="eastAsia" w:ascii="等线" w:hAnsi="等线" w:eastAsia="等线" w:cs="Times New Roman"/>
          <w:kern w:val="2"/>
          <w:sz w:val="21"/>
          <w:szCs w:val="22"/>
          <w:lang w:val="en-US" w:eastAsia="zh-CN" w:bidi="ar"/>
        </w:rPr>
        <w:t>的商家表示“不了解”</w:t>
      </w:r>
      <w:r>
        <w:rPr>
          <w:rFonts w:hint="default" w:ascii="等线" w:hAnsi="等线" w:eastAsia="等线" w:cs="Times New Roman"/>
          <w:kern w:val="2"/>
          <w:sz w:val="21"/>
          <w:szCs w:val="22"/>
          <w:lang w:val="en-US" w:eastAsia="zh-CN" w:bidi="ar"/>
        </w:rPr>
        <w:t>AI</w:t>
      </w:r>
      <w:r>
        <w:rPr>
          <w:rFonts w:hint="eastAsia" w:ascii="等线" w:hAnsi="等线" w:eastAsia="等线" w:cs="Times New Roman"/>
          <w:kern w:val="2"/>
          <w:sz w:val="21"/>
          <w:szCs w:val="22"/>
          <w:lang w:val="en-US" w:eastAsia="zh-CN" w:bidi="ar"/>
        </w:rPr>
        <w:t>，这说明</w:t>
      </w:r>
      <w:r>
        <w:rPr>
          <w:rFonts w:hint="default" w:ascii="等线" w:hAnsi="等线" w:eastAsia="等线" w:cs="Times New Roman"/>
          <w:kern w:val="2"/>
          <w:sz w:val="21"/>
          <w:szCs w:val="22"/>
          <w:lang w:val="en-US" w:eastAsia="zh-CN" w:bidi="ar"/>
        </w:rPr>
        <w:t>AI</w:t>
      </w:r>
      <w:r>
        <w:rPr>
          <w:rFonts w:hint="eastAsia" w:ascii="等线" w:hAnsi="等线" w:eastAsia="等线" w:cs="Times New Roman"/>
          <w:kern w:val="2"/>
          <w:sz w:val="21"/>
          <w:szCs w:val="22"/>
          <w:lang w:val="en-US" w:eastAsia="zh-CN" w:bidi="ar"/>
        </w:rPr>
        <w:t>技术在当前商家群体中的普及程度较高，绝大多数商家对</w:t>
      </w:r>
      <w:r>
        <w:rPr>
          <w:rFonts w:hint="default" w:ascii="等线" w:hAnsi="等线" w:eastAsia="等线" w:cs="Times New Roman"/>
          <w:kern w:val="2"/>
          <w:sz w:val="21"/>
          <w:szCs w:val="22"/>
          <w:lang w:val="en-US" w:eastAsia="zh-CN" w:bidi="ar"/>
        </w:rPr>
        <w:t>AI</w:t>
      </w:r>
      <w:r>
        <w:rPr>
          <w:rFonts w:hint="eastAsia" w:ascii="等线" w:hAnsi="等线" w:eastAsia="等线" w:cs="Times New Roman"/>
          <w:kern w:val="2"/>
          <w:sz w:val="21"/>
          <w:szCs w:val="22"/>
          <w:lang w:val="en-US" w:eastAsia="zh-CN" w:bidi="ar"/>
        </w:rPr>
        <w:t>技术有一定的认识和了解。</w:t>
      </w:r>
      <w:r>
        <w:rPr>
          <w:rFonts w:hint="default" w:ascii="等线" w:hAnsi="等线" w:eastAsia="等线" w:cs="Times New Roman"/>
          <w:kern w:val="2"/>
          <w:sz w:val="21"/>
          <w:szCs w:val="22"/>
          <w:lang w:val="en-US" w:eastAsia="zh-CN" w:bidi="ar"/>
        </w:rPr>
        <w:t>AI</w:t>
      </w:r>
      <w:r>
        <w:rPr>
          <w:rFonts w:hint="eastAsia" w:ascii="等线" w:hAnsi="等线" w:eastAsia="等线" w:cs="Times New Roman"/>
          <w:kern w:val="2"/>
          <w:sz w:val="21"/>
          <w:szCs w:val="22"/>
          <w:lang w:val="en-US" w:eastAsia="zh-CN" w:bidi="ar"/>
        </w:rPr>
        <w:t>技术在商家中的认知度较高，这也一定程度上有助于</w:t>
      </w:r>
      <w:r>
        <w:rPr>
          <w:rFonts w:hint="default" w:ascii="等线" w:hAnsi="等线" w:eastAsia="等线" w:cs="Times New Roman"/>
          <w:kern w:val="2"/>
          <w:sz w:val="21"/>
          <w:szCs w:val="22"/>
          <w:lang w:val="en-US" w:eastAsia="zh-CN" w:bidi="ar"/>
        </w:rPr>
        <w:t>AI</w:t>
      </w:r>
      <w:r>
        <w:rPr>
          <w:rFonts w:hint="eastAsia" w:ascii="等线" w:hAnsi="等线" w:eastAsia="等线" w:cs="Times New Roman"/>
          <w:kern w:val="2"/>
          <w:sz w:val="21"/>
          <w:szCs w:val="22"/>
          <w:lang w:val="en-US" w:eastAsia="zh-CN" w:bidi="ar"/>
        </w:rPr>
        <w:t>介入商品美工的后续进行。</w:t>
      </w:r>
    </w:p>
    <w:p>
      <w:pPr>
        <w:keepNext w:val="0"/>
        <w:keepLines w:val="0"/>
        <w:widowControl w:val="0"/>
        <w:suppressLineNumbers w:val="0"/>
        <w:spacing w:before="0" w:beforeAutospacing="0" w:after="0" w:afterAutospacing="0"/>
        <w:ind w:left="0" w:right="0" w:firstLine="420" w:firstLineChars="200"/>
        <w:jc w:val="both"/>
        <w:rPr>
          <w:rFonts w:hint="eastAsia" w:ascii="等线" w:hAnsi="等线" w:eastAsia="等线" w:cs="Times New Roman"/>
          <w:kern w:val="2"/>
          <w:sz w:val="21"/>
          <w:szCs w:val="22"/>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center"/>
        <w:rPr>
          <w:sz w:val="24"/>
          <w:szCs w:val="24"/>
        </w:rPr>
      </w:pPr>
      <w:r>
        <w:rPr>
          <w:rFonts w:hint="eastAsia" w:ascii="等线" w:hAnsi="等线" w:eastAsia="等线" w:cs="宋体"/>
          <w:b/>
          <w:bCs/>
          <w:color w:val="262626"/>
          <w:kern w:val="0"/>
          <w:sz w:val="24"/>
          <w:szCs w:val="24"/>
          <w:lang w:val="en-US" w:eastAsia="zh-CN" w:bidi="ar"/>
        </w:rPr>
        <w:t>问题</w:t>
      </w:r>
      <w:r>
        <w:rPr>
          <w:rFonts w:hint="default" w:ascii="等线" w:hAnsi="等线" w:eastAsia="等线" w:cs="宋体"/>
          <w:b/>
          <w:bCs/>
          <w:color w:val="262626"/>
          <w:kern w:val="0"/>
          <w:sz w:val="24"/>
          <w:szCs w:val="24"/>
          <w:lang w:val="en-US" w:eastAsia="zh-CN" w:bidi="ar"/>
        </w:rPr>
        <w:t>6.</w:t>
      </w:r>
      <w:r>
        <w:rPr>
          <w:rFonts w:hint="eastAsia" w:ascii="等线" w:hAnsi="等线" w:eastAsia="等线" w:cs="宋体"/>
          <w:b/>
          <w:bCs/>
          <w:color w:val="262626"/>
          <w:kern w:val="0"/>
          <w:sz w:val="24"/>
          <w:szCs w:val="24"/>
          <w:lang w:val="en-US" w:eastAsia="zh-CN" w:bidi="ar"/>
        </w:rPr>
        <w:t>您是否使用AI，如有，请勾选使用AI类型</w:t>
      </w:r>
      <w:r>
        <w:rPr>
          <w:rFonts w:hint="eastAsia" w:ascii="等线" w:hAnsi="等线" w:eastAsia="等线" w:cs="宋体"/>
          <w:b/>
          <w:bCs/>
          <w:color w:val="A6A6A6"/>
          <w:kern w:val="0"/>
          <w:sz w:val="24"/>
          <w:szCs w:val="24"/>
          <w:lang w:val="en-US" w:eastAsia="zh-CN" w:bidi="ar"/>
        </w:rPr>
        <w:t>[多选题]</w:t>
      </w:r>
    </w:p>
    <w:tbl>
      <w:tblPr>
        <w:tblStyle w:val="9"/>
        <w:tblW w:w="4983"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5418"/>
        <w:gridCol w:w="1494"/>
        <w:gridCol w:w="15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12" w:hRule="atLeast"/>
        </w:trPr>
        <w:tc>
          <w:tcPr>
            <w:tcW w:w="3210" w:type="pct"/>
            <w:tcBorders>
              <w:top w:val="single" w:color="E0E0E0" w:sz="4" w:space="0"/>
              <w:left w:val="single" w:color="E0E0E0" w:sz="4" w:space="0"/>
              <w:bottom w:val="single" w:color="E0E0E0" w:sz="4" w:space="0"/>
              <w:right w:val="single" w:color="E0E0E0" w:sz="4" w:space="0"/>
            </w:tcBorders>
            <w:shd w:val="clear" w:color="auto" w:fill="F5F5F5"/>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left"/>
              <w:rPr>
                <w:rFonts w:hint="eastAsia"/>
                <w:sz w:val="18"/>
                <w:szCs w:val="18"/>
              </w:rPr>
            </w:pPr>
            <w:r>
              <w:rPr>
                <w:rFonts w:hint="eastAsia" w:ascii="等线" w:hAnsi="等线" w:eastAsia="等线" w:cs="宋体"/>
                <w:b/>
                <w:bCs/>
                <w:color w:val="262626"/>
                <w:kern w:val="0"/>
                <w:sz w:val="21"/>
                <w:szCs w:val="21"/>
                <w:lang w:val="en-US" w:eastAsia="zh-CN" w:bidi="ar"/>
              </w:rPr>
              <w:t>选项</w:t>
            </w:r>
          </w:p>
        </w:tc>
        <w:tc>
          <w:tcPr>
            <w:tcW w:w="885" w:type="pct"/>
            <w:tcBorders>
              <w:top w:val="single" w:color="E0E0E0" w:sz="4" w:space="0"/>
              <w:left w:val="nil"/>
              <w:bottom w:val="single" w:color="E0E0E0" w:sz="4" w:space="0"/>
              <w:right w:val="single" w:color="E0E0E0" w:sz="4" w:space="0"/>
            </w:tcBorders>
            <w:shd w:val="clear" w:color="auto" w:fill="F5F5F5"/>
            <w:noWrap/>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eastAsia"/>
                <w:sz w:val="18"/>
                <w:szCs w:val="18"/>
              </w:rPr>
            </w:pPr>
            <w:r>
              <w:rPr>
                <w:rFonts w:hint="eastAsia" w:ascii="等线" w:hAnsi="等线" w:eastAsia="等线" w:cs="宋体"/>
                <w:b/>
                <w:bCs/>
                <w:color w:val="262626"/>
                <w:kern w:val="0"/>
                <w:sz w:val="21"/>
                <w:szCs w:val="21"/>
                <w:lang w:val="en-US" w:eastAsia="zh-CN" w:bidi="ar"/>
              </w:rPr>
              <w:t>小计</w:t>
            </w:r>
          </w:p>
        </w:tc>
        <w:tc>
          <w:tcPr>
            <w:tcW w:w="903" w:type="pct"/>
            <w:tcBorders>
              <w:top w:val="single" w:color="E0E0E0" w:sz="4" w:space="0"/>
              <w:left w:val="nil"/>
              <w:bottom w:val="single" w:color="E0E0E0" w:sz="4" w:space="0"/>
              <w:right w:val="single" w:color="E0E0E0" w:sz="4" w:space="0"/>
            </w:tcBorders>
            <w:shd w:val="clear" w:color="auto" w:fill="F5F5F5"/>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eastAsia"/>
                <w:sz w:val="18"/>
                <w:szCs w:val="18"/>
              </w:rPr>
            </w:pPr>
            <w:r>
              <w:rPr>
                <w:rFonts w:hint="eastAsia" w:ascii="等线" w:hAnsi="等线" w:eastAsia="等线" w:cs="宋体"/>
                <w:b/>
                <w:bCs/>
                <w:color w:val="262626"/>
                <w:kern w:val="0"/>
                <w:sz w:val="21"/>
                <w:szCs w:val="21"/>
                <w:lang w:val="en-US" w:eastAsia="zh-CN" w:bidi="ar"/>
              </w:rPr>
              <w:t>比例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12" w:hRule="atLeast"/>
        </w:trPr>
        <w:tc>
          <w:tcPr>
            <w:tcW w:w="3210" w:type="pct"/>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left"/>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ChatGPT等语言类AI</w:t>
            </w:r>
          </w:p>
        </w:tc>
        <w:tc>
          <w:tcPr>
            <w:tcW w:w="885" w:type="pct"/>
            <w:tcBorders>
              <w:top w:val="single" w:color="E0E0E0" w:sz="4" w:space="0"/>
              <w:left w:val="nil"/>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246</w:t>
            </w:r>
          </w:p>
        </w:tc>
        <w:tc>
          <w:tcPr>
            <w:tcW w:w="903" w:type="pct"/>
            <w:tcBorders>
              <w:top w:val="single" w:color="E0E0E0" w:sz="4" w:space="0"/>
              <w:left w:val="nil"/>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85.42%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12" w:hRule="atLeast"/>
        </w:trPr>
        <w:tc>
          <w:tcPr>
            <w:tcW w:w="3210" w:type="pct"/>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left"/>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Stable Diffusion等图片类AI</w:t>
            </w:r>
          </w:p>
        </w:tc>
        <w:tc>
          <w:tcPr>
            <w:tcW w:w="885" w:type="pct"/>
            <w:tcBorders>
              <w:top w:val="single" w:color="E0E0E0" w:sz="4" w:space="0"/>
              <w:left w:val="nil"/>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157</w:t>
            </w:r>
          </w:p>
        </w:tc>
        <w:tc>
          <w:tcPr>
            <w:tcW w:w="903" w:type="pct"/>
            <w:tcBorders>
              <w:top w:val="single" w:color="E0E0E0" w:sz="4" w:space="0"/>
              <w:left w:val="nil"/>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54.51%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7" w:hRule="atLeast"/>
        </w:trPr>
        <w:tc>
          <w:tcPr>
            <w:tcW w:w="3210" w:type="pct"/>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left"/>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Sora等视频类AI</w:t>
            </w:r>
          </w:p>
        </w:tc>
        <w:tc>
          <w:tcPr>
            <w:tcW w:w="885" w:type="pct"/>
            <w:tcBorders>
              <w:top w:val="single" w:color="E0E0E0" w:sz="4" w:space="0"/>
              <w:left w:val="nil"/>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128</w:t>
            </w:r>
          </w:p>
        </w:tc>
        <w:tc>
          <w:tcPr>
            <w:tcW w:w="903" w:type="pct"/>
            <w:tcBorders>
              <w:top w:val="single" w:color="E0E0E0" w:sz="4" w:space="0"/>
              <w:left w:val="nil"/>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44.44%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12" w:hRule="atLeast"/>
        </w:trPr>
        <w:tc>
          <w:tcPr>
            <w:tcW w:w="3210" w:type="pct"/>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left"/>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其他AI</w:t>
            </w:r>
          </w:p>
        </w:tc>
        <w:tc>
          <w:tcPr>
            <w:tcW w:w="885" w:type="pct"/>
            <w:tcBorders>
              <w:top w:val="single" w:color="E0E0E0" w:sz="4" w:space="0"/>
              <w:left w:val="nil"/>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70</w:t>
            </w:r>
          </w:p>
        </w:tc>
        <w:tc>
          <w:tcPr>
            <w:tcW w:w="903" w:type="pct"/>
            <w:tcBorders>
              <w:top w:val="single" w:color="E0E0E0" w:sz="4" w:space="0"/>
              <w:left w:val="nil"/>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24.31%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12" w:hRule="atLeast"/>
        </w:trPr>
        <w:tc>
          <w:tcPr>
            <w:tcW w:w="3210" w:type="pct"/>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left"/>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（空）</w:t>
            </w:r>
          </w:p>
        </w:tc>
        <w:tc>
          <w:tcPr>
            <w:tcW w:w="885" w:type="pct"/>
            <w:tcBorders>
              <w:top w:val="single" w:color="E0E0E0" w:sz="4" w:space="0"/>
              <w:left w:val="nil"/>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1</w:t>
            </w:r>
          </w:p>
        </w:tc>
        <w:tc>
          <w:tcPr>
            <w:tcW w:w="903" w:type="pct"/>
            <w:tcBorders>
              <w:top w:val="single" w:color="E0E0E0" w:sz="4" w:space="0"/>
              <w:left w:val="nil"/>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210" w:type="pct"/>
            <w:tcBorders>
              <w:top w:val="single" w:color="E0E0E0" w:sz="4" w:space="0"/>
              <w:left w:val="single" w:color="E0E0E0" w:sz="4" w:space="0"/>
              <w:bottom w:val="single" w:color="E0E0E0" w:sz="4" w:space="0"/>
              <w:right w:val="single" w:color="E0E0E0" w:sz="4" w:space="0"/>
            </w:tcBorders>
            <w:shd w:val="clear" w:color="auto" w:fill="F5F5F5"/>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firstLine="0"/>
              <w:jc w:val="left"/>
              <w:rPr>
                <w:rFonts w:hint="eastAsia"/>
                <w:sz w:val="18"/>
                <w:szCs w:val="18"/>
              </w:rPr>
            </w:pPr>
            <w:r>
              <w:rPr>
                <w:rFonts w:hint="default" w:ascii="等线" w:hAnsi="等线" w:eastAsia="等线" w:cs="宋体"/>
                <w:b/>
                <w:bCs/>
                <w:color w:val="262626"/>
                <w:kern w:val="0"/>
                <w:sz w:val="21"/>
                <w:szCs w:val="21"/>
                <w:lang w:val="en-US" w:eastAsia="zh-CN" w:bidi="ar"/>
              </w:rPr>
              <w:t>本题有效填写人次</w:t>
            </w:r>
          </w:p>
        </w:tc>
        <w:tc>
          <w:tcPr>
            <w:tcW w:w="885" w:type="pct"/>
            <w:tcBorders>
              <w:top w:val="single" w:color="E0E0E0" w:sz="4" w:space="0"/>
              <w:left w:val="nil"/>
              <w:bottom w:val="single" w:color="E0E0E0" w:sz="4" w:space="0"/>
              <w:right w:val="single" w:color="E0E0E0" w:sz="4" w:space="0"/>
            </w:tcBorders>
            <w:shd w:val="clear" w:color="auto" w:fill="F5F5F5"/>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firstLine="0"/>
              <w:jc w:val="center"/>
              <w:rPr>
                <w:rFonts w:hint="eastAsia"/>
                <w:sz w:val="18"/>
                <w:szCs w:val="18"/>
              </w:rPr>
            </w:pPr>
            <w:r>
              <w:rPr>
                <w:rFonts w:hint="default" w:ascii="等线" w:hAnsi="等线" w:eastAsia="等线" w:cs="宋体"/>
                <w:b/>
                <w:bCs/>
                <w:color w:val="262626"/>
                <w:kern w:val="0"/>
                <w:sz w:val="21"/>
                <w:szCs w:val="21"/>
                <w:lang w:val="en-US" w:eastAsia="zh-CN" w:bidi="ar"/>
              </w:rPr>
              <w:t>288</w:t>
            </w:r>
          </w:p>
        </w:tc>
        <w:tc>
          <w:tcPr>
            <w:tcW w:w="903" w:type="pct"/>
            <w:tcBorders>
              <w:top w:val="nil"/>
              <w:left w:val="nil"/>
              <w:bottom w:val="nil"/>
              <w:right w:val="nil"/>
            </w:tcBorders>
            <w:shd w:val="clear" w:color="auto" w:fill="F5F5F5"/>
            <w:vAlign w:val="center"/>
          </w:tcPr>
          <w:p>
            <w:pPr>
              <w:keepNext w:val="0"/>
              <w:keepLines w:val="0"/>
              <w:widowControl/>
              <w:suppressLineNumbers w:val="0"/>
              <w:spacing w:before="0" w:beforeAutospacing="1" w:after="0" w:afterAutospacing="1"/>
              <w:ind w:left="0" w:right="0"/>
              <w:jc w:val="left"/>
              <w:rPr>
                <w:rFonts w:hint="eastAsia"/>
                <w:sz w:val="18"/>
                <w:szCs w:val="18"/>
              </w:rPr>
            </w:pPr>
            <w:r>
              <w:rPr>
                <w:rFonts w:hint="eastAsia" w:ascii="宋体" w:hAnsi="Calibri" w:eastAsia="宋体" w:cs="Times New Roman"/>
                <w:b/>
                <w:bCs/>
                <w:kern w:val="2"/>
                <w:sz w:val="18"/>
                <w:szCs w:val="18"/>
                <w:lang w:val="en-US" w:eastAsia="zh-CN" w:bidi="ar"/>
              </w:rPr>
              <w:t> </w:t>
            </w:r>
          </w:p>
        </w:tc>
      </w:tr>
    </w:tbl>
    <w:p>
      <w:pPr>
        <w:keepNext w:val="0"/>
        <w:keepLines w:val="0"/>
        <w:widowControl/>
        <w:suppressLineNumbers w:val="0"/>
        <w:spacing w:before="0" w:beforeAutospacing="1" w:after="0" w:afterAutospacing="1"/>
        <w:ind w:left="0" w:right="0"/>
        <w:jc w:val="left"/>
      </w:pPr>
      <w:r>
        <w:rPr>
          <w:rFonts w:hint="eastAsia" w:eastAsia="宋体"/>
          <w:lang w:eastAsia="zh"/>
        </w:rPr>
        <w:drawing>
          <wp:anchor distT="0" distB="0" distL="114300" distR="114300" simplePos="0" relativeHeight="251659264" behindDoc="0" locked="0" layoutInCell="1" allowOverlap="1">
            <wp:simplePos x="0" y="0"/>
            <wp:positionH relativeFrom="column">
              <wp:posOffset>-82550</wp:posOffset>
            </wp:positionH>
            <wp:positionV relativeFrom="paragraph">
              <wp:posOffset>86360</wp:posOffset>
            </wp:positionV>
            <wp:extent cx="5272405" cy="1421130"/>
            <wp:effectExtent l="0" t="0" r="10795" b="1270"/>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3"/>
                    <a:stretch>
                      <a:fillRect/>
                    </a:stretch>
                  </pic:blipFill>
                  <pic:spPr>
                    <a:xfrm>
                      <a:off x="0" y="0"/>
                      <a:ext cx="5272405" cy="1421130"/>
                    </a:xfrm>
                    <a:prstGeom prst="rect">
                      <a:avLst/>
                    </a:prstGeom>
                    <a:ln>
                      <a:noFill/>
                    </a:ln>
                  </pic:spPr>
                </pic:pic>
              </a:graphicData>
            </a:graphic>
          </wp:anchor>
        </w:drawing>
      </w:r>
    </w:p>
    <w:p>
      <w:pPr>
        <w:keepNext w:val="0"/>
        <w:keepLines w:val="0"/>
        <w:widowControl/>
        <w:suppressLineNumbers w:val="0"/>
        <w:spacing w:before="0" w:beforeAutospacing="1" w:after="0" w:afterAutospacing="1"/>
        <w:ind w:left="0" w:right="0"/>
        <w:jc w:val="left"/>
      </w:pPr>
    </w:p>
    <w:p>
      <w:pPr>
        <w:keepNext w:val="0"/>
        <w:keepLines w:val="0"/>
        <w:widowControl/>
        <w:suppressLineNumbers w:val="0"/>
        <w:spacing w:before="0" w:beforeAutospacing="1" w:after="0" w:afterAutospacing="1"/>
        <w:ind w:left="0" w:right="0"/>
        <w:jc w:val="left"/>
      </w:pPr>
    </w:p>
    <w:p>
      <w:pPr>
        <w:keepNext w:val="0"/>
        <w:keepLines w:val="0"/>
        <w:widowControl/>
        <w:suppressLineNumbers w:val="0"/>
        <w:spacing w:before="0" w:beforeAutospacing="1" w:after="0" w:afterAutospacing="1"/>
        <w:ind w:left="0" w:right="0"/>
        <w:jc w:val="left"/>
      </w:pPr>
    </w:p>
    <w:p>
      <w:pPr>
        <w:keepNext w:val="0"/>
        <w:keepLines w:val="0"/>
        <w:widowControl w:val="0"/>
        <w:suppressLineNumbers w:val="0"/>
        <w:spacing w:before="0" w:beforeAutospacing="0" w:after="0" w:afterAutospacing="0"/>
        <w:ind w:left="0" w:right="0" w:firstLine="300" w:firstLineChars="200"/>
        <w:jc w:val="center"/>
        <w:rPr>
          <w:rFonts w:hint="eastAsia" w:ascii="等线" w:hAnsi="等线" w:eastAsia="等线" w:cs="Times New Roman"/>
          <w:kern w:val="2"/>
          <w:sz w:val="21"/>
          <w:szCs w:val="22"/>
          <w:lang w:val="en-US" w:eastAsia="zh-CN" w:bidi="ar"/>
        </w:rPr>
      </w:pPr>
      <w:r>
        <w:rPr>
          <w:rFonts w:hint="eastAsia" w:eastAsia="等线"/>
          <w:sz w:val="15"/>
          <w:szCs w:val="15"/>
          <w:lang w:val="en-US" w:eastAsia="zh-CN"/>
        </w:rPr>
        <w:t>图6.商家使用AI类型条形图</w:t>
      </w:r>
    </w:p>
    <w:p>
      <w:pPr>
        <w:keepNext w:val="0"/>
        <w:keepLines w:val="0"/>
        <w:widowControl w:val="0"/>
        <w:suppressLineNumbers w:val="0"/>
        <w:spacing w:before="0" w:beforeAutospacing="0" w:after="0" w:afterAutospacing="0"/>
        <w:ind w:left="0" w:right="0" w:firstLine="420" w:firstLineChars="200"/>
        <w:jc w:val="both"/>
        <w:rPr>
          <w:rFonts w:hint="eastAsia" w:ascii="等线" w:hAnsi="等线" w:eastAsia="等线" w:cs="Times New Roman"/>
          <w:kern w:val="2"/>
          <w:sz w:val="21"/>
          <w:szCs w:val="22"/>
          <w:lang w:val="en-US" w:eastAsia="zh-CN" w:bidi="ar"/>
        </w:rPr>
      </w:pPr>
      <w:r>
        <w:rPr>
          <w:rFonts w:hint="eastAsia" w:ascii="等线" w:hAnsi="等线" w:eastAsia="等线" w:cs="Times New Roman"/>
          <w:kern w:val="2"/>
          <w:sz w:val="21"/>
          <w:szCs w:val="22"/>
          <w:lang w:val="en-US" w:eastAsia="zh-CN" w:bidi="ar"/>
        </w:rPr>
        <w:t>根据数据可以得出，大部分商家已经自行尝试了各种</w:t>
      </w:r>
      <w:r>
        <w:rPr>
          <w:rFonts w:hint="default" w:ascii="等线" w:hAnsi="等线" w:eastAsia="等线" w:cs="Times New Roman"/>
          <w:kern w:val="2"/>
          <w:sz w:val="21"/>
          <w:szCs w:val="22"/>
          <w:lang w:val="en-US" w:eastAsia="zh-CN" w:bidi="ar"/>
        </w:rPr>
        <w:t xml:space="preserve">AI </w:t>
      </w:r>
      <w:r>
        <w:rPr>
          <w:rFonts w:hint="eastAsia" w:ascii="等线" w:hAnsi="等线" w:eastAsia="等线" w:cs="Times New Roman"/>
          <w:kern w:val="2"/>
          <w:sz w:val="21"/>
          <w:szCs w:val="22"/>
          <w:lang w:val="en-US" w:eastAsia="zh-CN" w:bidi="ar"/>
        </w:rPr>
        <w:t>工具，其中“</w:t>
      </w:r>
      <w:r>
        <w:rPr>
          <w:rFonts w:hint="default" w:ascii="等线" w:hAnsi="等线" w:eastAsia="等线" w:cs="Times New Roman"/>
          <w:kern w:val="2"/>
          <w:sz w:val="21"/>
          <w:szCs w:val="22"/>
          <w:lang w:val="en-US" w:eastAsia="zh-CN" w:bidi="ar"/>
        </w:rPr>
        <w:t>ChatGPT</w:t>
      </w:r>
      <w:r>
        <w:rPr>
          <w:rFonts w:hint="eastAsia" w:ascii="等线" w:hAnsi="等线" w:eastAsia="等线" w:cs="Times New Roman"/>
          <w:kern w:val="2"/>
          <w:sz w:val="21"/>
          <w:szCs w:val="22"/>
          <w:lang w:val="en-US" w:eastAsia="zh-CN" w:bidi="ar"/>
        </w:rPr>
        <w:t>等语言类</w:t>
      </w:r>
      <w:r>
        <w:rPr>
          <w:rFonts w:hint="default" w:ascii="等线" w:hAnsi="等线" w:eastAsia="等线" w:cs="Times New Roman"/>
          <w:kern w:val="2"/>
          <w:sz w:val="21"/>
          <w:szCs w:val="22"/>
          <w:lang w:val="en-US" w:eastAsia="zh-CN" w:bidi="ar"/>
        </w:rPr>
        <w:t>AI</w:t>
      </w:r>
      <w:r>
        <w:rPr>
          <w:rFonts w:hint="eastAsia" w:ascii="等线" w:hAnsi="等线" w:eastAsia="等线" w:cs="Times New Roman"/>
          <w:kern w:val="2"/>
          <w:sz w:val="21"/>
          <w:szCs w:val="22"/>
          <w:lang w:val="en-US" w:eastAsia="zh-CN" w:bidi="ar"/>
        </w:rPr>
        <w:t>”的使用占比最高，达到</w:t>
      </w:r>
      <w:r>
        <w:rPr>
          <w:rFonts w:hint="default" w:ascii="等线" w:hAnsi="等线" w:eastAsia="等线" w:cs="Times New Roman"/>
          <w:kern w:val="2"/>
          <w:sz w:val="21"/>
          <w:szCs w:val="22"/>
          <w:lang w:val="en-US" w:eastAsia="zh-CN" w:bidi="ar"/>
        </w:rPr>
        <w:t>85.42%</w:t>
      </w:r>
      <w:r>
        <w:rPr>
          <w:rFonts w:hint="eastAsia" w:ascii="等线" w:hAnsi="等线" w:eastAsia="等线" w:cs="Times New Roman"/>
          <w:kern w:val="2"/>
          <w:sz w:val="21"/>
          <w:szCs w:val="22"/>
          <w:lang w:val="en-US" w:eastAsia="zh-CN" w:bidi="ar"/>
        </w:rPr>
        <w:t>，这表明语言类</w:t>
      </w:r>
      <w:r>
        <w:rPr>
          <w:rFonts w:hint="default" w:ascii="等线" w:hAnsi="等线" w:eastAsia="等线" w:cs="Times New Roman"/>
          <w:kern w:val="2"/>
          <w:sz w:val="21"/>
          <w:szCs w:val="22"/>
          <w:lang w:val="en-US" w:eastAsia="zh-CN" w:bidi="ar"/>
        </w:rPr>
        <w:t>AI</w:t>
      </w:r>
      <w:r>
        <w:rPr>
          <w:rFonts w:hint="eastAsia" w:ascii="等线" w:hAnsi="等线" w:eastAsia="等线" w:cs="Times New Roman"/>
          <w:kern w:val="2"/>
          <w:sz w:val="21"/>
          <w:szCs w:val="22"/>
          <w:lang w:val="en-US" w:eastAsia="zh-CN" w:bidi="ar"/>
        </w:rPr>
        <w:t>在商家中的应用非常广泛，可能用于客户服务、内容创作、数据分析等方面。图片类、视频类</w:t>
      </w:r>
      <w:r>
        <w:rPr>
          <w:rFonts w:hint="default" w:ascii="等线" w:hAnsi="等线" w:eastAsia="等线" w:cs="Times New Roman"/>
          <w:kern w:val="2"/>
          <w:sz w:val="21"/>
          <w:szCs w:val="22"/>
          <w:lang w:val="en-US" w:eastAsia="zh-CN" w:bidi="ar"/>
        </w:rPr>
        <w:t>AI</w:t>
      </w:r>
      <w:r>
        <w:rPr>
          <w:rFonts w:hint="eastAsia" w:ascii="等线" w:hAnsi="等线" w:eastAsia="等线" w:cs="Times New Roman"/>
          <w:kern w:val="2"/>
          <w:sz w:val="21"/>
          <w:szCs w:val="22"/>
          <w:lang w:val="en-US" w:eastAsia="zh-CN" w:bidi="ar"/>
        </w:rPr>
        <w:t>的使用情况约达</w:t>
      </w:r>
      <w:r>
        <w:rPr>
          <w:rFonts w:hint="default" w:ascii="等线" w:hAnsi="等线" w:eastAsia="等线" w:cs="Times New Roman"/>
          <w:kern w:val="2"/>
          <w:sz w:val="21"/>
          <w:szCs w:val="22"/>
          <w:lang w:val="en-US" w:eastAsia="zh-CN" w:bidi="ar"/>
        </w:rPr>
        <w:t>50%</w:t>
      </w:r>
      <w:r>
        <w:rPr>
          <w:rFonts w:hint="eastAsia" w:ascii="等线" w:hAnsi="等线" w:eastAsia="等线" w:cs="Times New Roman"/>
          <w:kern w:val="2"/>
          <w:sz w:val="21"/>
          <w:szCs w:val="22"/>
          <w:lang w:val="en-US" w:eastAsia="zh-CN" w:bidi="ar"/>
        </w:rPr>
        <w:t>左右，这说明视觉内容相关的</w:t>
      </w:r>
      <w:r>
        <w:rPr>
          <w:rFonts w:hint="default" w:ascii="等线" w:hAnsi="等线" w:eastAsia="等线" w:cs="Times New Roman"/>
          <w:kern w:val="2"/>
          <w:sz w:val="21"/>
          <w:szCs w:val="22"/>
          <w:lang w:val="en-US" w:eastAsia="zh-CN" w:bidi="ar"/>
        </w:rPr>
        <w:t>AI</w:t>
      </w:r>
      <w:r>
        <w:rPr>
          <w:rFonts w:hint="eastAsia" w:ascii="等线" w:hAnsi="等线" w:eastAsia="等线" w:cs="Times New Roman"/>
          <w:kern w:val="2"/>
          <w:sz w:val="21"/>
          <w:szCs w:val="22"/>
          <w:lang w:val="en-US" w:eastAsia="zh-CN" w:bidi="ar"/>
        </w:rPr>
        <w:t>技术也受到商家的青睐，可能用于图像编辑、广告设计、视频制作等领域，</w:t>
      </w:r>
      <w:r>
        <w:rPr>
          <w:rFonts w:hint="default" w:ascii="等线" w:hAnsi="等线" w:eastAsia="等线" w:cs="Times New Roman"/>
          <w:kern w:val="2"/>
          <w:sz w:val="21"/>
          <w:szCs w:val="22"/>
          <w:lang w:val="en-US" w:eastAsia="zh-CN" w:bidi="ar"/>
        </w:rPr>
        <w:t>AI</w:t>
      </w:r>
      <w:r>
        <w:rPr>
          <w:rFonts w:hint="eastAsia" w:ascii="等线" w:hAnsi="等线" w:eastAsia="等线" w:cs="Times New Roman"/>
          <w:kern w:val="2"/>
          <w:sz w:val="21"/>
          <w:szCs w:val="22"/>
          <w:lang w:val="en-US" w:eastAsia="zh-CN" w:bidi="ar"/>
        </w:rPr>
        <w:t>介入美工已经在过程中了。</w:t>
      </w:r>
    </w:p>
    <w:p>
      <w:pPr>
        <w:keepNext w:val="0"/>
        <w:keepLines w:val="0"/>
        <w:widowControl w:val="0"/>
        <w:suppressLineNumbers w:val="0"/>
        <w:spacing w:before="0" w:beforeAutospacing="0" w:after="0" w:afterAutospacing="0"/>
        <w:ind w:left="0" w:right="0" w:firstLine="420" w:firstLineChars="200"/>
        <w:jc w:val="both"/>
        <w:rPr>
          <w:rFonts w:hint="eastAsia" w:ascii="Calibri" w:hAnsi="Calibri" w:eastAsia="宋体" w:cs="Times New Roman"/>
          <w:kern w:val="2"/>
          <w:sz w:val="21"/>
          <w:szCs w:val="21"/>
          <w:lang w:val="en-US" w:eastAsia="zh-CN" w:bidi="ar"/>
        </w:rPr>
      </w:pPr>
      <w:r>
        <w:rPr>
          <w:rFonts w:hint="eastAsia" w:ascii="等线" w:hAnsi="等线" w:eastAsia="等线" w:cs="Times New Roman"/>
          <w:kern w:val="2"/>
          <w:sz w:val="21"/>
          <w:szCs w:val="22"/>
          <w:lang w:val="en-US" w:eastAsia="zh-CN" w:bidi="ar"/>
        </w:rPr>
        <w:t>总之，</w:t>
      </w:r>
      <w:r>
        <w:rPr>
          <w:rFonts w:hint="default" w:ascii="等线" w:hAnsi="等线" w:eastAsia="等线" w:cs="Times New Roman"/>
          <w:kern w:val="2"/>
          <w:sz w:val="21"/>
          <w:szCs w:val="22"/>
          <w:lang w:val="en-US" w:eastAsia="zh-CN" w:bidi="ar"/>
        </w:rPr>
        <w:t>AI</w:t>
      </w:r>
      <w:r>
        <w:rPr>
          <w:rFonts w:hint="eastAsia" w:ascii="等线" w:hAnsi="等线" w:eastAsia="等线" w:cs="Times New Roman"/>
          <w:kern w:val="2"/>
          <w:sz w:val="21"/>
          <w:szCs w:val="22"/>
          <w:lang w:val="en-US" w:eastAsia="zh-CN" w:bidi="ar"/>
        </w:rPr>
        <w:t>技术在商家中的实际应用非常广泛，尤其是语言类</w:t>
      </w:r>
      <w:r>
        <w:rPr>
          <w:rFonts w:hint="default" w:ascii="等线" w:hAnsi="等线" w:eastAsia="等线" w:cs="Times New Roman"/>
          <w:kern w:val="2"/>
          <w:sz w:val="21"/>
          <w:szCs w:val="22"/>
          <w:lang w:val="en-US" w:eastAsia="zh-CN" w:bidi="ar"/>
        </w:rPr>
        <w:t>AI</w:t>
      </w:r>
      <w:r>
        <w:rPr>
          <w:rFonts w:hint="eastAsia" w:ascii="等线" w:hAnsi="等线" w:eastAsia="等线" w:cs="Times New Roman"/>
          <w:kern w:val="2"/>
          <w:sz w:val="21"/>
          <w:szCs w:val="22"/>
          <w:lang w:val="en-US" w:eastAsia="zh-CN" w:bidi="ar"/>
        </w:rPr>
        <w:t>，而图片和视频类</w:t>
      </w:r>
      <w:r>
        <w:rPr>
          <w:rFonts w:hint="default" w:ascii="等线" w:hAnsi="等线" w:eastAsia="等线" w:cs="Times New Roman"/>
          <w:kern w:val="2"/>
          <w:sz w:val="21"/>
          <w:szCs w:val="22"/>
          <w:lang w:val="en-US" w:eastAsia="zh-CN" w:bidi="ar"/>
        </w:rPr>
        <w:t>AI</w:t>
      </w:r>
      <w:r>
        <w:rPr>
          <w:rFonts w:hint="eastAsia" w:ascii="等线" w:hAnsi="等线" w:eastAsia="等线" w:cs="Times New Roman"/>
          <w:kern w:val="2"/>
          <w:sz w:val="21"/>
          <w:szCs w:val="22"/>
          <w:lang w:val="en-US" w:eastAsia="zh-CN" w:bidi="ar"/>
        </w:rPr>
        <w:t>的使用也占有一定比例。这也反映了商家对于利用</w:t>
      </w:r>
      <w:r>
        <w:rPr>
          <w:rFonts w:hint="default" w:ascii="等线" w:hAnsi="等线" w:eastAsia="等线" w:cs="Times New Roman"/>
          <w:kern w:val="2"/>
          <w:sz w:val="21"/>
          <w:szCs w:val="22"/>
          <w:lang w:val="en-US" w:eastAsia="zh-CN" w:bidi="ar"/>
        </w:rPr>
        <w:t>AI</w:t>
      </w:r>
      <w:r>
        <w:rPr>
          <w:rFonts w:hint="eastAsia" w:ascii="等线" w:hAnsi="等线" w:eastAsia="等线" w:cs="Times New Roman"/>
          <w:kern w:val="2"/>
          <w:sz w:val="21"/>
          <w:szCs w:val="22"/>
          <w:lang w:val="en-US" w:eastAsia="zh-CN" w:bidi="ar"/>
        </w:rPr>
        <w:t>技术提高效率、优化服务和增强竞争力具有积极态度。</w:t>
      </w:r>
      <w:r>
        <w:rPr>
          <w:rFonts w:hint="eastAsia" w:ascii="Calibri" w:hAnsi="Calibri" w:eastAsia="宋体"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ind w:right="0"/>
        <w:jc w:val="both"/>
        <w:rPr>
          <w:rFonts w:hint="eastAsia" w:ascii="Calibri" w:hAnsi="Calibri" w:eastAsia="宋体" w:cs="Times New Roman"/>
          <w:kern w:val="2"/>
          <w:sz w:val="21"/>
          <w:szCs w:val="21"/>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center"/>
        <w:rPr>
          <w:sz w:val="24"/>
          <w:szCs w:val="24"/>
        </w:rPr>
      </w:pPr>
      <w:r>
        <w:rPr>
          <w:rFonts w:hint="eastAsia" w:ascii="等线" w:hAnsi="等线" w:eastAsia="等线" w:cs="宋体"/>
          <w:b/>
          <w:bCs/>
          <w:color w:val="262626"/>
          <w:kern w:val="0"/>
          <w:sz w:val="24"/>
          <w:szCs w:val="24"/>
          <w:lang w:val="en-US" w:eastAsia="zh-CN" w:bidi="ar"/>
        </w:rPr>
        <w:t>问题</w:t>
      </w:r>
      <w:r>
        <w:rPr>
          <w:rFonts w:hint="default" w:ascii="等线" w:hAnsi="等线" w:eastAsia="等线" w:cs="宋体"/>
          <w:b/>
          <w:bCs/>
          <w:color w:val="262626"/>
          <w:kern w:val="0"/>
          <w:sz w:val="24"/>
          <w:szCs w:val="24"/>
          <w:lang w:val="en-US" w:eastAsia="zh-CN" w:bidi="ar"/>
        </w:rPr>
        <w:t>7.</w:t>
      </w:r>
      <w:r>
        <w:rPr>
          <w:rFonts w:hint="eastAsia" w:ascii="等线" w:hAnsi="等线" w:eastAsia="等线" w:cs="宋体"/>
          <w:b/>
          <w:bCs/>
          <w:color w:val="262626"/>
          <w:kern w:val="0"/>
          <w:sz w:val="24"/>
          <w:szCs w:val="24"/>
          <w:lang w:val="en-US" w:eastAsia="zh-CN" w:bidi="ar"/>
        </w:rPr>
        <w:t>如果有AI工具辅助商铺运作，希望在哪些方面应用</w:t>
      </w:r>
      <w:r>
        <w:rPr>
          <w:rFonts w:hint="eastAsia" w:ascii="等线" w:hAnsi="等线" w:eastAsia="等线" w:cs="宋体"/>
          <w:b/>
          <w:bCs/>
          <w:color w:val="A6A6A6"/>
          <w:kern w:val="0"/>
          <w:sz w:val="24"/>
          <w:szCs w:val="24"/>
          <w:lang w:val="en-US" w:eastAsia="zh-CN" w:bidi="ar"/>
        </w:rPr>
        <w:t>[多选题]</w:t>
      </w:r>
    </w:p>
    <w:tbl>
      <w:tblPr>
        <w:tblStyle w:val="9"/>
        <w:tblW w:w="8839" w:type="dxa"/>
        <w:tblInd w:w="2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5568"/>
        <w:gridCol w:w="1635"/>
        <w:gridCol w:w="16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5568" w:type="dxa"/>
            <w:tcBorders>
              <w:top w:val="single" w:color="E0E0E0" w:sz="4" w:space="0"/>
              <w:left w:val="single" w:color="E0E0E0" w:sz="4" w:space="0"/>
              <w:bottom w:val="single" w:color="E0E0E0" w:sz="4" w:space="0"/>
              <w:right w:val="single" w:color="E0E0E0" w:sz="4" w:space="0"/>
            </w:tcBorders>
            <w:shd w:val="clear" w:color="auto" w:fill="F5F5F5"/>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left"/>
              <w:rPr>
                <w:rFonts w:hint="eastAsia"/>
                <w:sz w:val="14"/>
                <w:szCs w:val="14"/>
              </w:rPr>
            </w:pPr>
            <w:r>
              <w:rPr>
                <w:rFonts w:hint="eastAsia" w:ascii="等线" w:hAnsi="等线" w:eastAsia="等线" w:cs="宋体"/>
                <w:b/>
                <w:bCs/>
                <w:color w:val="262626"/>
                <w:kern w:val="0"/>
                <w:sz w:val="21"/>
                <w:szCs w:val="21"/>
                <w:lang w:val="en-US" w:eastAsia="zh-CN" w:bidi="ar"/>
              </w:rPr>
              <w:t>选项</w:t>
            </w:r>
          </w:p>
        </w:tc>
        <w:tc>
          <w:tcPr>
            <w:tcW w:w="1635" w:type="dxa"/>
            <w:tcBorders>
              <w:top w:val="single" w:color="E0E0E0" w:sz="4" w:space="0"/>
              <w:left w:val="nil"/>
              <w:bottom w:val="single" w:color="E0E0E0" w:sz="4" w:space="0"/>
              <w:right w:val="single" w:color="E0E0E0" w:sz="4" w:space="0"/>
            </w:tcBorders>
            <w:shd w:val="clear" w:color="auto" w:fill="F5F5F5"/>
            <w:noWrap/>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eastAsia"/>
                <w:sz w:val="14"/>
                <w:szCs w:val="14"/>
              </w:rPr>
            </w:pPr>
            <w:r>
              <w:rPr>
                <w:rFonts w:hint="eastAsia" w:ascii="等线" w:hAnsi="等线" w:eastAsia="等线" w:cs="宋体"/>
                <w:b/>
                <w:bCs/>
                <w:color w:val="262626"/>
                <w:kern w:val="0"/>
                <w:sz w:val="21"/>
                <w:szCs w:val="21"/>
                <w:lang w:val="en-US" w:eastAsia="zh-CN" w:bidi="ar"/>
              </w:rPr>
              <w:t>小计</w:t>
            </w:r>
          </w:p>
        </w:tc>
        <w:tc>
          <w:tcPr>
            <w:tcW w:w="1636" w:type="dxa"/>
            <w:tcBorders>
              <w:top w:val="single" w:color="E0E0E0" w:sz="4" w:space="0"/>
              <w:left w:val="nil"/>
              <w:bottom w:val="single" w:color="E0E0E0" w:sz="4" w:space="0"/>
              <w:right w:val="single" w:color="E0E0E0" w:sz="4" w:space="0"/>
            </w:tcBorders>
            <w:shd w:val="clear" w:color="auto" w:fill="F5F5F5"/>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eastAsia"/>
                <w:sz w:val="14"/>
                <w:szCs w:val="14"/>
              </w:rPr>
            </w:pPr>
            <w:r>
              <w:rPr>
                <w:rFonts w:hint="eastAsia" w:ascii="等线" w:hAnsi="等线" w:eastAsia="等线" w:cs="宋体"/>
                <w:b/>
                <w:bCs/>
                <w:color w:val="262626"/>
                <w:kern w:val="0"/>
                <w:sz w:val="21"/>
                <w:szCs w:val="21"/>
                <w:lang w:val="en-US" w:eastAsia="zh-CN" w:bidi="ar"/>
              </w:rPr>
              <w:t>比例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5568"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left"/>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美工原创设计</w:t>
            </w:r>
          </w:p>
        </w:tc>
        <w:tc>
          <w:tcPr>
            <w:tcW w:w="1635" w:type="dxa"/>
            <w:tcBorders>
              <w:top w:val="single" w:color="E0E0E0" w:sz="4" w:space="0"/>
              <w:left w:val="nil"/>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131</w:t>
            </w:r>
          </w:p>
        </w:tc>
        <w:tc>
          <w:tcPr>
            <w:tcW w:w="1636" w:type="dxa"/>
            <w:tcBorders>
              <w:top w:val="single" w:color="E0E0E0" w:sz="4" w:space="0"/>
              <w:left w:val="nil"/>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45.49%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5568"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left"/>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美工辅助优化</w:t>
            </w:r>
          </w:p>
        </w:tc>
        <w:tc>
          <w:tcPr>
            <w:tcW w:w="1635" w:type="dxa"/>
            <w:tcBorders>
              <w:top w:val="single" w:color="E0E0E0" w:sz="4" w:space="0"/>
              <w:left w:val="nil"/>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85</w:t>
            </w:r>
          </w:p>
        </w:tc>
        <w:tc>
          <w:tcPr>
            <w:tcW w:w="1636" w:type="dxa"/>
            <w:tcBorders>
              <w:top w:val="single" w:color="E0E0E0" w:sz="4" w:space="0"/>
              <w:left w:val="nil"/>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29.51%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5568"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left"/>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详情页文本优化</w:t>
            </w:r>
          </w:p>
        </w:tc>
        <w:tc>
          <w:tcPr>
            <w:tcW w:w="1635" w:type="dxa"/>
            <w:tcBorders>
              <w:top w:val="single" w:color="E0E0E0" w:sz="4" w:space="0"/>
              <w:left w:val="nil"/>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145</w:t>
            </w:r>
          </w:p>
        </w:tc>
        <w:tc>
          <w:tcPr>
            <w:tcW w:w="1636" w:type="dxa"/>
            <w:tcBorders>
              <w:top w:val="single" w:color="E0E0E0" w:sz="4" w:space="0"/>
              <w:left w:val="nil"/>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50.35%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5568" w:type="dxa"/>
            <w:tcBorders>
              <w:top w:val="single" w:color="E0E0E0" w:sz="4" w:space="0"/>
              <w:left w:val="single" w:color="E0E0E0" w:sz="4" w:space="0"/>
              <w:bottom w:val="single" w:color="E0E0E0" w:sz="4" w:space="0"/>
              <w:right w:val="single" w:color="E0E0E0" w:sz="4" w:space="0"/>
            </w:tcBorders>
            <w:shd w:val="clear" w:color="auto" w:fill="FAFAFA"/>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left"/>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人性化客服</w:t>
            </w:r>
          </w:p>
        </w:tc>
        <w:tc>
          <w:tcPr>
            <w:tcW w:w="1635" w:type="dxa"/>
            <w:tcBorders>
              <w:top w:val="single" w:color="E0E0E0" w:sz="4" w:space="0"/>
              <w:left w:val="nil"/>
              <w:bottom w:val="single" w:color="E0E0E0" w:sz="4" w:space="0"/>
              <w:right w:val="single" w:color="E0E0E0" w:sz="4" w:space="0"/>
            </w:tcBorders>
            <w:shd w:val="clear" w:color="auto" w:fill="FAFAFA"/>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183</w:t>
            </w:r>
          </w:p>
        </w:tc>
        <w:tc>
          <w:tcPr>
            <w:tcW w:w="1636" w:type="dxa"/>
            <w:tcBorders>
              <w:top w:val="single" w:color="E0E0E0" w:sz="4" w:space="0"/>
              <w:left w:val="nil"/>
              <w:bottom w:val="single" w:color="E0E0E0" w:sz="4" w:space="0"/>
              <w:right w:val="single" w:color="E0E0E0" w:sz="4" w:space="0"/>
            </w:tcBorders>
            <w:shd w:val="clear" w:color="auto" w:fill="FAFAFA"/>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63.54%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5568"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left"/>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个性化推荐</w:t>
            </w:r>
          </w:p>
        </w:tc>
        <w:tc>
          <w:tcPr>
            <w:tcW w:w="1635" w:type="dxa"/>
            <w:tcBorders>
              <w:top w:val="single" w:color="E0E0E0" w:sz="4" w:space="0"/>
              <w:left w:val="nil"/>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107</w:t>
            </w:r>
          </w:p>
        </w:tc>
        <w:tc>
          <w:tcPr>
            <w:tcW w:w="1636" w:type="dxa"/>
            <w:tcBorders>
              <w:top w:val="single" w:color="E0E0E0" w:sz="4" w:space="0"/>
              <w:left w:val="nil"/>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37.15%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5568"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left"/>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大数据分析</w:t>
            </w:r>
          </w:p>
        </w:tc>
        <w:tc>
          <w:tcPr>
            <w:tcW w:w="1635" w:type="dxa"/>
            <w:tcBorders>
              <w:top w:val="single" w:color="E0E0E0" w:sz="4" w:space="0"/>
              <w:left w:val="nil"/>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85</w:t>
            </w:r>
          </w:p>
        </w:tc>
        <w:tc>
          <w:tcPr>
            <w:tcW w:w="1636" w:type="dxa"/>
            <w:tcBorders>
              <w:top w:val="single" w:color="E0E0E0" w:sz="4" w:space="0"/>
              <w:left w:val="nil"/>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29.51%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3" w:hRule="atLeast"/>
        </w:trPr>
        <w:tc>
          <w:tcPr>
            <w:tcW w:w="5568" w:type="dxa"/>
            <w:tcBorders>
              <w:top w:val="single" w:color="E0E0E0" w:sz="4" w:space="0"/>
              <w:left w:val="single" w:color="E0E0E0" w:sz="4" w:space="0"/>
              <w:bottom w:val="single" w:color="E0E0E0" w:sz="4" w:space="0"/>
              <w:right w:val="single" w:color="E0E0E0" w:sz="4" w:space="0"/>
            </w:tcBorders>
            <w:shd w:val="clear" w:color="auto" w:fill="F5F5F5"/>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left"/>
              <w:rPr>
                <w:rFonts w:hint="eastAsia"/>
                <w:sz w:val="14"/>
                <w:szCs w:val="14"/>
              </w:rPr>
            </w:pPr>
            <w:r>
              <w:rPr>
                <w:rFonts w:hint="eastAsia" w:ascii="等线" w:hAnsi="等线" w:eastAsia="等线" w:cs="宋体"/>
                <w:b/>
                <w:bCs/>
                <w:color w:val="262626"/>
                <w:kern w:val="0"/>
                <w:sz w:val="21"/>
                <w:szCs w:val="21"/>
                <w:lang w:val="en-US" w:eastAsia="zh-CN" w:bidi="ar"/>
              </w:rPr>
              <w:t>本题有效填写人次</w:t>
            </w:r>
          </w:p>
        </w:tc>
        <w:tc>
          <w:tcPr>
            <w:tcW w:w="1635" w:type="dxa"/>
            <w:tcBorders>
              <w:top w:val="single" w:color="E0E0E0" w:sz="4" w:space="0"/>
              <w:left w:val="nil"/>
              <w:bottom w:val="single" w:color="E0E0E0" w:sz="4" w:space="0"/>
              <w:right w:val="single" w:color="E0E0E0" w:sz="4" w:space="0"/>
            </w:tcBorders>
            <w:shd w:val="clear" w:color="auto" w:fill="F5F5F5"/>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eastAsia"/>
                <w:sz w:val="14"/>
                <w:szCs w:val="14"/>
              </w:rPr>
            </w:pPr>
            <w:r>
              <w:rPr>
                <w:rFonts w:hint="eastAsia" w:ascii="等线" w:hAnsi="等线" w:eastAsia="等线" w:cs="宋体"/>
                <w:b/>
                <w:bCs/>
                <w:color w:val="262626"/>
                <w:kern w:val="0"/>
                <w:sz w:val="21"/>
                <w:szCs w:val="21"/>
                <w:lang w:val="en-US" w:eastAsia="zh-CN" w:bidi="ar"/>
              </w:rPr>
              <w:t>288</w:t>
            </w:r>
          </w:p>
        </w:tc>
        <w:tc>
          <w:tcPr>
            <w:tcW w:w="1636" w:type="dxa"/>
            <w:tcBorders>
              <w:top w:val="single" w:color="E0E0E0" w:sz="4" w:space="0"/>
              <w:left w:val="nil"/>
              <w:bottom w:val="single" w:color="E0E0E0" w:sz="4" w:space="0"/>
              <w:right w:val="single" w:color="E0E0E0" w:sz="4" w:space="0"/>
            </w:tcBorders>
            <w:shd w:val="clear" w:color="auto" w:fill="F5F5F5"/>
            <w:tcMar>
              <w:top w:w="80" w:type="dxa"/>
              <w:left w:w="80" w:type="dxa"/>
              <w:bottom w:w="80" w:type="dxa"/>
              <w:right w:w="80" w:type="dxa"/>
            </w:tcMar>
            <w:vAlign w:val="center"/>
          </w:tcPr>
          <w:p>
            <w:pPr>
              <w:keepNext w:val="0"/>
              <w:keepLines w:val="0"/>
              <w:widowControl/>
              <w:suppressLineNumbers w:val="0"/>
              <w:spacing w:before="0" w:beforeAutospacing="1" w:after="0" w:afterAutospacing="1"/>
              <w:ind w:left="0" w:right="0"/>
              <w:jc w:val="left"/>
              <w:rPr>
                <w:rFonts w:hint="eastAsia"/>
                <w:sz w:val="14"/>
                <w:szCs w:val="14"/>
              </w:rPr>
            </w:pPr>
            <w:r>
              <w:rPr>
                <w:rFonts w:hint="eastAsia" w:ascii="宋体" w:hAnsi="Calibri" w:eastAsia="宋体" w:cs="Times New Roman"/>
                <w:b/>
                <w:bCs/>
                <w:color w:val="262626"/>
                <w:kern w:val="2"/>
                <w:sz w:val="14"/>
                <w:szCs w:val="14"/>
                <w:lang w:val="en-US" w:eastAsia="zh-CN" w:bidi="ar"/>
              </w:rPr>
              <w:t> </w:t>
            </w:r>
          </w:p>
        </w:tc>
      </w:tr>
    </w:tbl>
    <w:p>
      <w:pPr>
        <w:keepNext w:val="0"/>
        <w:keepLines w:val="0"/>
        <w:widowControl w:val="0"/>
        <w:suppressLineNumbers w:val="0"/>
        <w:spacing w:before="0" w:beforeAutospacing="0" w:after="0" w:afterAutospacing="0"/>
        <w:ind w:left="0" w:right="0" w:firstLine="300" w:firstLineChars="200"/>
        <w:jc w:val="center"/>
        <w:rPr>
          <w:rFonts w:hint="eastAsia" w:eastAsia="等线"/>
          <w:sz w:val="15"/>
          <w:szCs w:val="15"/>
          <w:lang w:val="en-US" w:eastAsia="zh-CN"/>
        </w:rPr>
      </w:pPr>
    </w:p>
    <w:p>
      <w:pPr>
        <w:keepNext w:val="0"/>
        <w:keepLines w:val="0"/>
        <w:widowControl w:val="0"/>
        <w:suppressLineNumbers w:val="0"/>
        <w:spacing w:before="0" w:beforeAutospacing="0" w:after="0" w:afterAutospacing="0"/>
        <w:ind w:left="0" w:right="0" w:firstLine="300" w:firstLineChars="200"/>
        <w:jc w:val="both"/>
        <w:rPr>
          <w:rFonts w:hint="eastAsia" w:eastAsia="等线"/>
          <w:sz w:val="15"/>
          <w:szCs w:val="15"/>
          <w:lang w:val="en-US" w:eastAsia="zh-CN"/>
        </w:rPr>
      </w:pPr>
    </w:p>
    <w:p>
      <w:pPr>
        <w:keepNext w:val="0"/>
        <w:keepLines w:val="0"/>
        <w:widowControl w:val="0"/>
        <w:suppressLineNumbers w:val="0"/>
        <w:spacing w:before="0" w:beforeAutospacing="0" w:after="0" w:afterAutospacing="0"/>
        <w:ind w:left="0" w:right="0" w:firstLine="300" w:firstLineChars="200"/>
        <w:jc w:val="both"/>
        <w:rPr>
          <w:rFonts w:hint="eastAsia" w:eastAsia="等线"/>
          <w:sz w:val="15"/>
          <w:szCs w:val="15"/>
          <w:lang w:val="en-US" w:eastAsia="zh-CN"/>
        </w:rPr>
      </w:pPr>
    </w:p>
    <w:p>
      <w:pPr>
        <w:keepNext w:val="0"/>
        <w:keepLines w:val="0"/>
        <w:widowControl w:val="0"/>
        <w:suppressLineNumbers w:val="0"/>
        <w:spacing w:before="0" w:beforeAutospacing="0" w:after="0" w:afterAutospacing="0"/>
        <w:ind w:left="0" w:right="0" w:firstLine="300" w:firstLineChars="200"/>
        <w:jc w:val="both"/>
        <w:rPr>
          <w:rFonts w:hint="eastAsia" w:eastAsia="等线"/>
          <w:sz w:val="15"/>
          <w:szCs w:val="15"/>
          <w:lang w:val="en-US" w:eastAsia="zh-CN"/>
        </w:rPr>
      </w:pPr>
    </w:p>
    <w:p>
      <w:pPr>
        <w:keepNext w:val="0"/>
        <w:keepLines w:val="0"/>
        <w:widowControl w:val="0"/>
        <w:suppressLineNumbers w:val="0"/>
        <w:spacing w:before="0" w:beforeAutospacing="0" w:after="0" w:afterAutospacing="0"/>
        <w:ind w:left="0" w:right="0" w:firstLine="300" w:firstLineChars="200"/>
        <w:jc w:val="both"/>
        <w:rPr>
          <w:rFonts w:hint="eastAsia" w:eastAsia="等线"/>
          <w:sz w:val="15"/>
          <w:szCs w:val="15"/>
          <w:lang w:val="en-US" w:eastAsia="zh-CN"/>
        </w:rPr>
      </w:pPr>
    </w:p>
    <w:p>
      <w:pPr>
        <w:keepNext w:val="0"/>
        <w:keepLines w:val="0"/>
        <w:widowControl w:val="0"/>
        <w:suppressLineNumbers w:val="0"/>
        <w:spacing w:before="0" w:beforeAutospacing="0" w:after="0" w:afterAutospacing="0"/>
        <w:ind w:left="0" w:right="0" w:firstLine="300" w:firstLineChars="200"/>
        <w:jc w:val="both"/>
        <w:rPr>
          <w:rFonts w:hint="eastAsia" w:eastAsia="等线"/>
          <w:sz w:val="15"/>
          <w:szCs w:val="15"/>
          <w:lang w:val="en-US" w:eastAsia="zh-CN"/>
        </w:rPr>
      </w:pPr>
    </w:p>
    <w:p>
      <w:pPr>
        <w:keepNext w:val="0"/>
        <w:keepLines w:val="0"/>
        <w:widowControl w:val="0"/>
        <w:suppressLineNumbers w:val="0"/>
        <w:spacing w:before="0" w:beforeAutospacing="0" w:after="0" w:afterAutospacing="0"/>
        <w:ind w:left="0" w:right="0" w:firstLine="300" w:firstLineChars="200"/>
        <w:jc w:val="both"/>
        <w:rPr>
          <w:rFonts w:hint="eastAsia" w:eastAsia="等线"/>
          <w:sz w:val="15"/>
          <w:szCs w:val="15"/>
          <w:lang w:val="en-US" w:eastAsia="zh-CN"/>
        </w:rPr>
      </w:pPr>
      <w:r>
        <w:rPr>
          <w:rFonts w:hint="eastAsia" w:eastAsia="等线"/>
          <w:sz w:val="15"/>
          <w:szCs w:val="15"/>
          <w:lang w:val="en-US" w:eastAsia="zh"/>
        </w:rPr>
        <w:drawing>
          <wp:anchor distT="0" distB="0" distL="114300" distR="114300" simplePos="0" relativeHeight="251660288" behindDoc="0" locked="0" layoutInCell="1" allowOverlap="1">
            <wp:simplePos x="0" y="0"/>
            <wp:positionH relativeFrom="column">
              <wp:posOffset>15240</wp:posOffset>
            </wp:positionH>
            <wp:positionV relativeFrom="paragraph">
              <wp:posOffset>149860</wp:posOffset>
            </wp:positionV>
            <wp:extent cx="5201920" cy="1250315"/>
            <wp:effectExtent l="0" t="0" r="0" b="0"/>
            <wp:wrapTopAndBottom/>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4"/>
                    <a:srcRect l="397" t="9760" r="963" b="4444"/>
                    <a:stretch>
                      <a:fillRect/>
                    </a:stretch>
                  </pic:blipFill>
                  <pic:spPr>
                    <a:xfrm>
                      <a:off x="0" y="0"/>
                      <a:ext cx="5201920" cy="1250315"/>
                    </a:xfrm>
                    <a:prstGeom prst="rect">
                      <a:avLst/>
                    </a:prstGeom>
                    <a:ln>
                      <a:noFill/>
                    </a:ln>
                  </pic:spPr>
                </pic:pic>
              </a:graphicData>
            </a:graphic>
          </wp:anchor>
        </w:drawing>
      </w:r>
    </w:p>
    <w:p>
      <w:pPr>
        <w:keepNext w:val="0"/>
        <w:keepLines w:val="0"/>
        <w:widowControl w:val="0"/>
        <w:suppressLineNumbers w:val="0"/>
        <w:spacing w:before="0" w:beforeAutospacing="0" w:after="0" w:afterAutospacing="0"/>
        <w:ind w:left="0" w:right="0" w:firstLine="300" w:firstLineChars="200"/>
        <w:jc w:val="center"/>
        <w:rPr>
          <w:rFonts w:hint="default" w:eastAsia="等线"/>
          <w:sz w:val="15"/>
          <w:szCs w:val="15"/>
          <w:lang w:val="en-US" w:eastAsia="zh-CN"/>
        </w:rPr>
      </w:pPr>
      <w:r>
        <w:rPr>
          <w:rFonts w:hint="eastAsia" w:eastAsia="等线"/>
          <w:sz w:val="15"/>
          <w:szCs w:val="15"/>
          <w:lang w:val="en-US" w:eastAsia="zh-CN"/>
        </w:rPr>
        <w:t>图7.商家对于AI的期望条形图</w:t>
      </w:r>
    </w:p>
    <w:p>
      <w:pPr>
        <w:keepNext w:val="0"/>
        <w:keepLines w:val="0"/>
        <w:widowControl w:val="0"/>
        <w:suppressLineNumbers w:val="0"/>
        <w:spacing w:before="0" w:beforeAutospacing="0" w:after="0" w:afterAutospacing="0"/>
        <w:ind w:left="0" w:right="0" w:firstLine="420" w:firstLineChars="200"/>
        <w:jc w:val="both"/>
        <w:rPr>
          <w:rFonts w:hint="eastAsia" w:ascii="等线" w:hAnsi="等线" w:eastAsia="等线" w:cs="Times New Roman"/>
          <w:kern w:val="2"/>
          <w:sz w:val="21"/>
          <w:szCs w:val="22"/>
          <w:lang w:val="en-US" w:eastAsia="zh-CN" w:bidi="ar"/>
        </w:rPr>
      </w:pPr>
      <w:r>
        <w:rPr>
          <w:rFonts w:hint="eastAsia" w:ascii="等线" w:hAnsi="等线" w:eastAsia="等线" w:cs="Times New Roman"/>
          <w:kern w:val="2"/>
          <w:sz w:val="21"/>
          <w:szCs w:val="22"/>
          <w:lang w:val="en-US" w:eastAsia="zh-CN" w:bidi="ar"/>
        </w:rPr>
        <w:t>由图表数据可得，在使用后</w:t>
      </w:r>
      <w:r>
        <w:rPr>
          <w:rFonts w:hint="default" w:ascii="等线" w:hAnsi="等线" w:eastAsia="等线" w:cs="Times New Roman"/>
          <w:kern w:val="2"/>
          <w:sz w:val="21"/>
          <w:szCs w:val="22"/>
          <w:lang w:val="en-US" w:eastAsia="zh-CN" w:bidi="ar"/>
        </w:rPr>
        <w:t>AI</w:t>
      </w:r>
      <w:r>
        <w:rPr>
          <w:rFonts w:hint="eastAsia" w:ascii="等线" w:hAnsi="等线" w:eastAsia="等线" w:cs="Times New Roman"/>
          <w:kern w:val="2"/>
          <w:sz w:val="21"/>
          <w:szCs w:val="22"/>
          <w:lang w:val="en-US" w:eastAsia="zh-CN" w:bidi="ar"/>
        </w:rPr>
        <w:t>工具辅助商铺运作上，个性化客服与详情页文本优化位居一、二位，占比高达</w:t>
      </w:r>
      <w:r>
        <w:rPr>
          <w:rFonts w:hint="default" w:ascii="等线" w:hAnsi="等线" w:eastAsia="等线" w:cs="Times New Roman"/>
          <w:kern w:val="2"/>
          <w:sz w:val="21"/>
          <w:szCs w:val="22"/>
          <w:lang w:val="en-US" w:eastAsia="zh-CN" w:bidi="ar"/>
        </w:rPr>
        <w:t>63.54%</w:t>
      </w:r>
      <w:r>
        <w:rPr>
          <w:rFonts w:hint="eastAsia" w:ascii="等线" w:hAnsi="等线" w:eastAsia="等线" w:cs="Times New Roman"/>
          <w:kern w:val="2"/>
          <w:sz w:val="21"/>
          <w:szCs w:val="22"/>
          <w:lang w:val="en-US" w:eastAsia="zh-CN" w:bidi="ar"/>
        </w:rPr>
        <w:t>和</w:t>
      </w:r>
      <w:r>
        <w:rPr>
          <w:rFonts w:hint="default" w:ascii="等线" w:hAnsi="等线" w:eastAsia="等线" w:cs="Times New Roman"/>
          <w:kern w:val="2"/>
          <w:sz w:val="21"/>
          <w:szCs w:val="22"/>
          <w:lang w:val="en-US" w:eastAsia="zh-CN" w:bidi="ar"/>
        </w:rPr>
        <w:t>50.35%</w:t>
      </w:r>
      <w:r>
        <w:rPr>
          <w:rFonts w:hint="eastAsia" w:ascii="等线" w:hAnsi="等线" w:eastAsia="等线" w:cs="Times New Roman"/>
          <w:kern w:val="2"/>
          <w:sz w:val="21"/>
          <w:szCs w:val="22"/>
          <w:lang w:val="en-US" w:eastAsia="zh-CN" w:bidi="ar"/>
        </w:rPr>
        <w:t>。而美工原创设计、个性化推荐位居其次，美工原创设计占比</w:t>
      </w:r>
      <w:r>
        <w:rPr>
          <w:rFonts w:hint="default" w:ascii="等线" w:hAnsi="等线" w:eastAsia="等线" w:cs="Times New Roman"/>
          <w:kern w:val="2"/>
          <w:sz w:val="21"/>
          <w:szCs w:val="22"/>
          <w:lang w:val="en-US" w:eastAsia="zh-CN" w:bidi="ar"/>
        </w:rPr>
        <w:t>45.49%</w:t>
      </w:r>
      <w:r>
        <w:rPr>
          <w:rFonts w:hint="eastAsia" w:ascii="等线" w:hAnsi="等线" w:eastAsia="等线" w:cs="Times New Roman"/>
          <w:kern w:val="2"/>
          <w:sz w:val="21"/>
          <w:szCs w:val="22"/>
          <w:lang w:val="en-US" w:eastAsia="zh-CN" w:bidi="ar"/>
        </w:rPr>
        <w:t>，也是商家较为关注的领域，这反映了商家对于提升商品展示质量的需求。可以看出大部分商家对于</w:t>
      </w:r>
      <w:r>
        <w:rPr>
          <w:rFonts w:hint="default" w:ascii="等线" w:hAnsi="等线" w:eastAsia="等线" w:cs="Times New Roman"/>
          <w:kern w:val="2"/>
          <w:sz w:val="21"/>
          <w:szCs w:val="22"/>
          <w:lang w:val="en-US" w:eastAsia="zh-CN" w:bidi="ar"/>
        </w:rPr>
        <w:t>AI</w:t>
      </w:r>
      <w:r>
        <w:rPr>
          <w:rFonts w:hint="eastAsia" w:ascii="等线" w:hAnsi="等线" w:eastAsia="等线" w:cs="Times New Roman"/>
          <w:kern w:val="2"/>
          <w:sz w:val="21"/>
          <w:szCs w:val="22"/>
          <w:lang w:val="en-US" w:eastAsia="zh-CN" w:bidi="ar"/>
        </w:rPr>
        <w:t>辅美工的需求都不位于最高位，</w:t>
      </w:r>
      <w:r>
        <w:rPr>
          <w:rFonts w:hint="default" w:ascii="等线" w:hAnsi="等线" w:eastAsia="等线" w:cs="Times New Roman"/>
          <w:kern w:val="2"/>
          <w:sz w:val="21"/>
          <w:szCs w:val="22"/>
          <w:lang w:val="en-US" w:eastAsia="zh-CN" w:bidi="ar"/>
        </w:rPr>
        <w:t>AI</w:t>
      </w:r>
      <w:r>
        <w:rPr>
          <w:rFonts w:hint="eastAsia" w:ascii="等线" w:hAnsi="等线" w:eastAsia="等线" w:cs="Times New Roman"/>
          <w:kern w:val="2"/>
          <w:sz w:val="21"/>
          <w:szCs w:val="22"/>
          <w:lang w:val="en-US" w:eastAsia="zh-CN" w:bidi="ar"/>
        </w:rPr>
        <w:t xml:space="preserve">介入美工仍有较大的发展空间。 </w:t>
      </w:r>
    </w:p>
    <w:p>
      <w:pPr>
        <w:keepNext w:val="0"/>
        <w:keepLines w:val="0"/>
        <w:widowControl w:val="0"/>
        <w:suppressLineNumbers w:val="0"/>
        <w:spacing w:before="0" w:beforeAutospacing="0" w:after="0" w:afterAutospacing="0"/>
        <w:ind w:right="0"/>
        <w:jc w:val="both"/>
        <w:rPr>
          <w:rFonts w:hint="eastAsia" w:ascii="等线" w:hAnsi="等线" w:eastAsia="等线" w:cs="Times New Roman"/>
          <w:kern w:val="2"/>
          <w:sz w:val="21"/>
          <w:szCs w:val="22"/>
          <w:lang w:val="en-US" w:eastAsia="zh-CN" w:bidi="ar"/>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textAlignment w:val="center"/>
        <w:rPr>
          <w:sz w:val="24"/>
          <w:szCs w:val="24"/>
        </w:rPr>
      </w:pPr>
      <w:r>
        <w:rPr>
          <w:rFonts w:hint="eastAsia" w:ascii="等线" w:hAnsi="等线" w:eastAsia="等线" w:cs="宋体"/>
          <w:b/>
          <w:bCs/>
          <w:color w:val="262626"/>
          <w:kern w:val="0"/>
          <w:sz w:val="24"/>
          <w:szCs w:val="24"/>
          <w:lang w:val="en-US" w:eastAsia="zh-CN" w:bidi="ar"/>
        </w:rPr>
        <w:t>问题8. 您目前商品详情页来源?</w:t>
      </w:r>
      <w:r>
        <w:rPr>
          <w:rFonts w:hint="eastAsia" w:ascii="等线" w:hAnsi="等线" w:eastAsia="等线" w:cs="宋体"/>
          <w:b/>
          <w:bCs/>
          <w:color w:val="A6A6A6"/>
          <w:kern w:val="0"/>
          <w:sz w:val="24"/>
          <w:szCs w:val="24"/>
          <w:lang w:val="en-US" w:eastAsia="zh-CN" w:bidi="ar"/>
        </w:rPr>
        <w:t>[多选题]</w:t>
      </w:r>
    </w:p>
    <w:tbl>
      <w:tblPr>
        <w:tblStyle w:val="9"/>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5627"/>
        <w:gridCol w:w="1414"/>
        <w:gridCol w:w="14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51" w:hRule="atLeast"/>
        </w:trPr>
        <w:tc>
          <w:tcPr>
            <w:tcW w:w="3323" w:type="pct"/>
            <w:tcBorders>
              <w:top w:val="single" w:color="E0E0E0" w:sz="4" w:space="0"/>
              <w:left w:val="single" w:color="E0E0E0" w:sz="4" w:space="0"/>
              <w:bottom w:val="single" w:color="E0E0E0" w:sz="4" w:space="0"/>
              <w:right w:val="single" w:color="E0E0E0" w:sz="4" w:space="0"/>
            </w:tcBorders>
            <w:shd w:val="clear" w:color="auto" w:fill="F5F5F5"/>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left"/>
              <w:rPr>
                <w:rFonts w:hint="eastAsia"/>
              </w:rPr>
            </w:pPr>
            <w:r>
              <w:rPr>
                <w:rFonts w:hint="default" w:ascii="等线" w:hAnsi="等线" w:eastAsia="等线" w:cs="宋体"/>
                <w:b/>
                <w:bCs/>
                <w:color w:val="262626"/>
                <w:kern w:val="0"/>
                <w:sz w:val="21"/>
                <w:szCs w:val="21"/>
                <w:lang w:val="en-US" w:eastAsia="zh-CN" w:bidi="ar"/>
              </w:rPr>
              <w:t>选项</w:t>
            </w:r>
          </w:p>
        </w:tc>
        <w:tc>
          <w:tcPr>
            <w:tcW w:w="835" w:type="pct"/>
            <w:tcBorders>
              <w:top w:val="single" w:color="E0E0E0" w:sz="4" w:space="0"/>
              <w:left w:val="nil"/>
              <w:bottom w:val="single" w:color="E0E0E0" w:sz="4" w:space="0"/>
              <w:right w:val="single" w:color="E0E0E0" w:sz="4" w:space="0"/>
            </w:tcBorders>
            <w:shd w:val="clear" w:color="auto" w:fill="F5F5F5"/>
            <w:noWrap/>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eastAsia"/>
              </w:rPr>
            </w:pPr>
            <w:r>
              <w:rPr>
                <w:rFonts w:hint="default" w:ascii="等线" w:hAnsi="等线" w:eastAsia="等线" w:cs="宋体"/>
                <w:b/>
                <w:bCs/>
                <w:color w:val="262626"/>
                <w:kern w:val="0"/>
                <w:sz w:val="21"/>
                <w:szCs w:val="21"/>
                <w:lang w:val="en-US" w:eastAsia="zh-CN" w:bidi="ar"/>
              </w:rPr>
              <w:t>小计</w:t>
            </w:r>
          </w:p>
        </w:tc>
        <w:tc>
          <w:tcPr>
            <w:tcW w:w="840" w:type="pct"/>
            <w:tcBorders>
              <w:top w:val="single" w:color="E0E0E0" w:sz="4" w:space="0"/>
              <w:left w:val="nil"/>
              <w:bottom w:val="single" w:color="E0E0E0" w:sz="4" w:space="0"/>
              <w:right w:val="single" w:color="E0E0E0" w:sz="4" w:space="0"/>
            </w:tcBorders>
            <w:shd w:val="clear" w:color="auto" w:fill="F5F5F5"/>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eastAsia"/>
              </w:rPr>
            </w:pPr>
            <w:r>
              <w:rPr>
                <w:rFonts w:hint="default" w:ascii="等线" w:hAnsi="等线" w:eastAsia="等线" w:cs="宋体"/>
                <w:b/>
                <w:bCs/>
                <w:color w:val="262626"/>
                <w:kern w:val="0"/>
                <w:sz w:val="21"/>
                <w:szCs w:val="21"/>
                <w:lang w:val="en-US" w:eastAsia="zh-CN" w:bidi="ar"/>
              </w:rPr>
              <w:t>比例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51" w:hRule="atLeast"/>
        </w:trPr>
        <w:tc>
          <w:tcPr>
            <w:tcW w:w="3323" w:type="pct"/>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left"/>
              <w:rPr>
                <w:rFonts w:hint="eastAsia"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自己编写</w:t>
            </w:r>
          </w:p>
        </w:tc>
        <w:tc>
          <w:tcPr>
            <w:tcW w:w="835" w:type="pct"/>
            <w:tcBorders>
              <w:top w:val="single" w:color="E0E0E0" w:sz="4" w:space="0"/>
              <w:left w:val="nil"/>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eastAsia"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200</w:t>
            </w:r>
          </w:p>
        </w:tc>
        <w:tc>
          <w:tcPr>
            <w:tcW w:w="840" w:type="pct"/>
            <w:tcBorders>
              <w:top w:val="single" w:color="E0E0E0" w:sz="4" w:space="0"/>
              <w:left w:val="nil"/>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eastAsia"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69.44%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51" w:hRule="atLeast"/>
        </w:trPr>
        <w:tc>
          <w:tcPr>
            <w:tcW w:w="3323" w:type="pct"/>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left"/>
              <w:rPr>
                <w:rFonts w:hint="eastAsia"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供应商</w:t>
            </w:r>
          </w:p>
        </w:tc>
        <w:tc>
          <w:tcPr>
            <w:tcW w:w="835" w:type="pct"/>
            <w:tcBorders>
              <w:top w:val="single" w:color="E0E0E0" w:sz="4" w:space="0"/>
              <w:left w:val="nil"/>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eastAsia"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168</w:t>
            </w:r>
          </w:p>
        </w:tc>
        <w:tc>
          <w:tcPr>
            <w:tcW w:w="840" w:type="pct"/>
            <w:tcBorders>
              <w:top w:val="single" w:color="E0E0E0" w:sz="4" w:space="0"/>
              <w:left w:val="nil"/>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eastAsia"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58.33%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51" w:hRule="atLeast"/>
        </w:trPr>
        <w:tc>
          <w:tcPr>
            <w:tcW w:w="3323" w:type="pct"/>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left"/>
              <w:rPr>
                <w:rFonts w:hint="eastAsia"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美工</w:t>
            </w:r>
          </w:p>
        </w:tc>
        <w:tc>
          <w:tcPr>
            <w:tcW w:w="835" w:type="pct"/>
            <w:tcBorders>
              <w:top w:val="single" w:color="E0E0E0" w:sz="4" w:space="0"/>
              <w:left w:val="nil"/>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eastAsia"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176</w:t>
            </w:r>
          </w:p>
        </w:tc>
        <w:tc>
          <w:tcPr>
            <w:tcW w:w="840" w:type="pct"/>
            <w:tcBorders>
              <w:top w:val="single" w:color="E0E0E0" w:sz="4" w:space="0"/>
              <w:left w:val="nil"/>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eastAsia"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61.11%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51" w:hRule="atLeast"/>
        </w:trPr>
        <w:tc>
          <w:tcPr>
            <w:tcW w:w="3323" w:type="pct"/>
            <w:tcBorders>
              <w:top w:val="single" w:color="E0E0E0" w:sz="4" w:space="0"/>
              <w:left w:val="single" w:color="E0E0E0" w:sz="4" w:space="0"/>
              <w:bottom w:val="single" w:color="E0E0E0" w:sz="4" w:space="0"/>
              <w:right w:val="single" w:color="E0E0E0" w:sz="4" w:space="0"/>
            </w:tcBorders>
            <w:shd w:val="clear" w:color="auto" w:fill="FAFAFA"/>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left"/>
              <w:rPr>
                <w:rFonts w:hint="eastAsia"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其他  [详细]</w:t>
            </w:r>
          </w:p>
        </w:tc>
        <w:tc>
          <w:tcPr>
            <w:tcW w:w="835" w:type="pct"/>
            <w:tcBorders>
              <w:top w:val="single" w:color="E0E0E0" w:sz="4" w:space="0"/>
              <w:left w:val="nil"/>
              <w:bottom w:val="single" w:color="E0E0E0" w:sz="4" w:space="0"/>
              <w:right w:val="single" w:color="E0E0E0" w:sz="4" w:space="0"/>
            </w:tcBorders>
            <w:shd w:val="clear" w:color="auto" w:fill="FAFAFA"/>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eastAsia"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51</w:t>
            </w:r>
          </w:p>
        </w:tc>
        <w:tc>
          <w:tcPr>
            <w:tcW w:w="840" w:type="pct"/>
            <w:tcBorders>
              <w:top w:val="single" w:color="E0E0E0" w:sz="4" w:space="0"/>
              <w:left w:val="nil"/>
              <w:bottom w:val="single" w:color="E0E0E0" w:sz="4" w:space="0"/>
              <w:right w:val="single" w:color="E0E0E0" w:sz="4" w:space="0"/>
            </w:tcBorders>
            <w:shd w:val="clear" w:color="auto" w:fill="FAFAFA"/>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eastAsia"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17.71%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2" w:hRule="atLeast"/>
        </w:trPr>
        <w:tc>
          <w:tcPr>
            <w:tcW w:w="3323" w:type="pct"/>
            <w:tcBorders>
              <w:top w:val="single" w:color="E0E0E0" w:sz="4" w:space="0"/>
              <w:left w:val="single" w:color="E0E0E0" w:sz="4" w:space="0"/>
              <w:bottom w:val="single" w:color="E0E0E0" w:sz="4" w:space="0"/>
              <w:right w:val="single" w:color="E0E0E0" w:sz="4" w:space="0"/>
            </w:tcBorders>
            <w:shd w:val="clear" w:color="auto" w:fill="F5F5F5"/>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left"/>
              <w:rPr>
                <w:rFonts w:hint="eastAsia"/>
              </w:rPr>
            </w:pPr>
            <w:r>
              <w:rPr>
                <w:rFonts w:hint="default" w:ascii="等线" w:hAnsi="等线" w:eastAsia="等线" w:cs="宋体"/>
                <w:b/>
                <w:bCs/>
                <w:color w:val="262626"/>
                <w:kern w:val="0"/>
                <w:sz w:val="21"/>
                <w:szCs w:val="21"/>
                <w:lang w:val="en-US" w:eastAsia="zh-CN" w:bidi="ar"/>
              </w:rPr>
              <w:t>本题有效填写人次</w:t>
            </w:r>
          </w:p>
        </w:tc>
        <w:tc>
          <w:tcPr>
            <w:tcW w:w="835" w:type="pct"/>
            <w:tcBorders>
              <w:top w:val="single" w:color="E0E0E0" w:sz="4" w:space="0"/>
              <w:left w:val="nil"/>
              <w:bottom w:val="single" w:color="E0E0E0" w:sz="4" w:space="0"/>
              <w:right w:val="single" w:color="E0E0E0" w:sz="4" w:space="0"/>
            </w:tcBorders>
            <w:shd w:val="clear" w:color="auto" w:fill="F5F5F5"/>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eastAsia"/>
              </w:rPr>
            </w:pPr>
            <w:r>
              <w:rPr>
                <w:rFonts w:hint="default" w:ascii="等线" w:hAnsi="等线" w:eastAsia="等线" w:cs="宋体"/>
                <w:b/>
                <w:bCs/>
                <w:color w:val="262626"/>
                <w:kern w:val="0"/>
                <w:sz w:val="21"/>
                <w:szCs w:val="21"/>
                <w:lang w:val="en-US" w:eastAsia="zh-CN" w:bidi="ar"/>
              </w:rPr>
              <w:t>288</w:t>
            </w:r>
          </w:p>
        </w:tc>
        <w:tc>
          <w:tcPr>
            <w:tcW w:w="840" w:type="pct"/>
            <w:tcBorders>
              <w:top w:val="nil"/>
              <w:left w:val="nil"/>
              <w:bottom w:val="nil"/>
              <w:right w:val="nil"/>
            </w:tcBorders>
            <w:shd w:val="clear" w:color="auto" w:fill="F5F5F5"/>
            <w:vAlign w:val="center"/>
          </w:tcPr>
          <w:p>
            <w:pPr>
              <w:keepNext w:val="0"/>
              <w:keepLines w:val="0"/>
              <w:widowControl/>
              <w:suppressLineNumbers w:val="0"/>
              <w:spacing w:before="0" w:beforeAutospacing="1" w:after="0" w:afterAutospacing="1"/>
              <w:ind w:left="0" w:right="0"/>
              <w:jc w:val="left"/>
              <w:rPr>
                <w:rFonts w:hint="eastAsia"/>
              </w:rPr>
            </w:pPr>
            <w:r>
              <w:rPr>
                <w:rFonts w:hint="default" w:ascii="Helvetica" w:hAnsi="Helvetica" w:eastAsia="Helvetica" w:cs="Helvetica"/>
                <w:b/>
                <w:bCs/>
                <w:i w:val="0"/>
                <w:iCs w:val="0"/>
                <w:caps w:val="0"/>
                <w:color w:val="262626"/>
                <w:spacing w:val="0"/>
                <w:kern w:val="2"/>
                <w:sz w:val="14"/>
                <w:szCs w:val="14"/>
                <w:lang w:val="en-US" w:eastAsia="zh-CN" w:bidi="ar"/>
              </w:rPr>
              <w:t> </w:t>
            </w:r>
          </w:p>
        </w:tc>
      </w:tr>
    </w:tbl>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ightChars="0"/>
        <w:jc w:val="center"/>
        <w:textAlignment w:val="center"/>
        <w:rPr>
          <w:rFonts w:hint="eastAsia" w:ascii="宋体" w:hAnsi="宋体" w:cs="宋体"/>
          <w:b w:val="0"/>
          <w:bCs w:val="0"/>
          <w:kern w:val="2"/>
          <w:sz w:val="15"/>
          <w:szCs w:val="15"/>
          <w:lang w:val="en-US" w:eastAsia="zh-CN" w:bidi="ar"/>
        </w:rPr>
      </w:pPr>
      <w:r>
        <w:rPr>
          <w:rFonts w:hint="eastAsia" w:eastAsia="宋体"/>
          <w:lang w:eastAsia="zh"/>
        </w:rPr>
        <w:drawing>
          <wp:anchor distT="0" distB="0" distL="114300" distR="114300" simplePos="0" relativeHeight="251666432" behindDoc="0" locked="0" layoutInCell="1" allowOverlap="1">
            <wp:simplePos x="0" y="0"/>
            <wp:positionH relativeFrom="column">
              <wp:posOffset>4445</wp:posOffset>
            </wp:positionH>
            <wp:positionV relativeFrom="paragraph">
              <wp:posOffset>144145</wp:posOffset>
            </wp:positionV>
            <wp:extent cx="5251450" cy="1403350"/>
            <wp:effectExtent l="0" t="0" r="6350" b="6350"/>
            <wp:wrapTopAndBottom/>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5"/>
                    <a:stretch>
                      <a:fillRect/>
                    </a:stretch>
                  </pic:blipFill>
                  <pic:spPr>
                    <a:xfrm>
                      <a:off x="0" y="0"/>
                      <a:ext cx="5251450" cy="1403350"/>
                    </a:xfrm>
                    <a:prstGeom prst="rect">
                      <a:avLst/>
                    </a:prstGeom>
                    <a:ln>
                      <a:noFill/>
                    </a:ln>
                  </pic:spPr>
                </pic:pic>
              </a:graphicData>
            </a:graphic>
          </wp:anchor>
        </w:drawing>
      </w:r>
      <w:r>
        <w:rPr>
          <w:rFonts w:hint="eastAsia" w:ascii="宋体" w:hAnsi="宋体" w:cs="宋体"/>
          <w:b w:val="0"/>
          <w:bCs w:val="0"/>
          <w:kern w:val="2"/>
          <w:sz w:val="15"/>
          <w:szCs w:val="15"/>
          <w:lang w:val="en-US" w:eastAsia="zh-CN" w:bidi="ar"/>
        </w:rPr>
        <w:t>图8.商家商品来源柱状图</w:t>
      </w:r>
    </w:p>
    <w:p>
      <w:pPr>
        <w:keepNext w:val="0"/>
        <w:keepLines w:val="0"/>
        <w:widowControl w:val="0"/>
        <w:suppressLineNumbers w:val="0"/>
        <w:spacing w:before="0" w:beforeAutospacing="0" w:after="0" w:afterAutospacing="0"/>
        <w:ind w:left="0" w:right="0" w:firstLine="420" w:firstLineChars="200"/>
        <w:jc w:val="both"/>
        <w:rPr>
          <w:rFonts w:hint="eastAsia" w:ascii="等线" w:hAnsi="等线" w:eastAsia="等线" w:cs="Times New Roman"/>
          <w:kern w:val="2"/>
          <w:sz w:val="21"/>
          <w:szCs w:val="22"/>
          <w:lang w:val="en-US" w:eastAsia="zh-CN" w:bidi="ar"/>
        </w:rPr>
      </w:pPr>
      <w:r>
        <w:rPr>
          <w:rFonts w:hint="eastAsia" w:ascii="等线" w:hAnsi="等线" w:eastAsia="等线" w:cs="Times New Roman"/>
          <w:kern w:val="2"/>
          <w:sz w:val="21"/>
          <w:szCs w:val="22"/>
          <w:lang w:val="en-US" w:eastAsia="zh-CN" w:bidi="ar"/>
        </w:rPr>
        <w:t>在商品详情页的来源方面，大多数商家选择“自己编写”（69.44%），这表明商家在商品描述和详情页内容创作方面具有较高的自主性。其次，“美工”（61.11%）也是商品详情页内容的重要来源，反映了商家重视视觉设计在商品展示中的重要性。</w:t>
      </w:r>
    </w:p>
    <w:p>
      <w:pPr>
        <w:keepNext w:val="0"/>
        <w:keepLines w:val="0"/>
        <w:widowControl w:val="0"/>
        <w:suppressLineNumbers w:val="0"/>
        <w:spacing w:before="0" w:beforeAutospacing="0" w:after="0" w:afterAutospacing="0"/>
        <w:ind w:left="0" w:right="0" w:firstLine="420" w:firstLineChars="200"/>
        <w:jc w:val="both"/>
        <w:rPr>
          <w:rFonts w:hint="eastAsia" w:ascii="等线" w:hAnsi="等线" w:eastAsia="等线" w:cs="Times New Roman"/>
          <w:kern w:val="2"/>
          <w:sz w:val="21"/>
          <w:szCs w:val="22"/>
          <w:lang w:val="en-US" w:eastAsia="zh-CN" w:bidi="ar"/>
        </w:rPr>
      </w:pPr>
      <w:r>
        <w:rPr>
          <w:rFonts w:hint="eastAsia" w:ascii="等线" w:hAnsi="等线" w:eastAsia="等线" w:cs="Times New Roman"/>
          <w:kern w:val="2"/>
          <w:sz w:val="21"/>
          <w:szCs w:val="22"/>
          <w:lang w:val="en-US" w:eastAsia="zh-CN" w:bidi="ar"/>
        </w:rPr>
        <w:t>“供应商”（58.33%）也是商品详情页内容的常见来源之一，这可能是因为商家直接使用了供应商提供的产品描述和图片等资料。这种做法虽然节省了商家的时间和精力，但也可能导致商品详情页的同质化。</w:t>
      </w:r>
    </w:p>
    <w:p>
      <w:pPr>
        <w:keepNext w:val="0"/>
        <w:keepLines w:val="0"/>
        <w:widowControl w:val="0"/>
        <w:suppressLineNumbers w:val="0"/>
        <w:spacing w:before="0" w:beforeAutospacing="0" w:after="0" w:afterAutospacing="0"/>
        <w:ind w:left="0" w:right="0" w:firstLine="420" w:firstLineChars="200"/>
        <w:jc w:val="both"/>
        <w:rPr>
          <w:rFonts w:hint="eastAsia" w:ascii="等线" w:hAnsi="等线" w:eastAsia="等线" w:cs="Times New Roman"/>
          <w:kern w:val="2"/>
          <w:sz w:val="21"/>
          <w:szCs w:val="22"/>
          <w:lang w:val="en-US" w:eastAsia="zh-CN" w:bidi="ar"/>
        </w:rPr>
      </w:pPr>
      <w:r>
        <w:rPr>
          <w:rFonts w:hint="eastAsia" w:ascii="等线" w:hAnsi="等线" w:eastAsia="等线" w:cs="Times New Roman"/>
          <w:kern w:val="2"/>
          <w:sz w:val="21"/>
          <w:szCs w:val="22"/>
          <w:lang w:val="en-US" w:eastAsia="zh-CN" w:bidi="ar"/>
        </w:rPr>
        <w:t>总之，目前商家的商品详情页的来源多样化，商家大多自力更生自我创作，也依赖专业美工和供应商的支持。</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ightChars="0" w:firstLine="420" w:firstLineChars="200"/>
        <w:jc w:val="left"/>
        <w:textAlignment w:val="center"/>
        <w:rPr>
          <w:rFonts w:hint="eastAsia" w:ascii="宋体" w:hAnsi="宋体" w:eastAsia="宋体" w:cs="宋体"/>
          <w:b w:val="0"/>
          <w:bCs w:val="0"/>
          <w:i w:val="0"/>
          <w:iCs w:val="0"/>
          <w:caps w:val="0"/>
          <w:spacing w:val="0"/>
          <w:kern w:val="2"/>
          <w:sz w:val="21"/>
          <w:szCs w:val="21"/>
          <w:lang w:val="en-US" w:eastAsia="zh-CN" w:bidi="ar"/>
        </w:rPr>
      </w:pPr>
    </w:p>
    <w:p>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b/>
          <w:bCs/>
          <w:kern w:val="2"/>
          <w:sz w:val="24"/>
          <w:szCs w:val="24"/>
          <w:lang w:val="en-US" w:eastAsia="zh-CN" w:bidi="ar"/>
        </w:rPr>
      </w:pPr>
      <w:r>
        <w:rPr>
          <w:rFonts w:hint="eastAsia" w:ascii="等线" w:hAnsi="等线" w:eastAsia="等线" w:cs="宋体"/>
          <w:b/>
          <w:bCs/>
          <w:color w:val="262626"/>
          <w:kern w:val="0"/>
          <w:sz w:val="24"/>
          <w:szCs w:val="24"/>
          <w:lang w:val="en-US" w:eastAsia="zh-CN" w:bidi="ar"/>
        </w:rPr>
        <w:t>问题9：您是否考虑过使用AI辅助？</w:t>
      </w:r>
      <w:r>
        <w:rPr>
          <w:rFonts w:hint="eastAsia" w:ascii="等线" w:hAnsi="等线" w:eastAsia="等线" w:cs="宋体"/>
          <w:b/>
          <w:bCs/>
          <w:color w:val="A6A6A6"/>
          <w:kern w:val="0"/>
          <w:sz w:val="24"/>
          <w:szCs w:val="24"/>
          <w:lang w:val="en-US" w:eastAsia="zh-CN" w:bidi="ar"/>
        </w:rPr>
        <w:t>[是/否]</w:t>
      </w:r>
    </w:p>
    <w:tbl>
      <w:tblPr>
        <w:tblStyle w:val="9"/>
        <w:tblpPr w:leftFromText="180" w:rightFromText="180" w:vertAnchor="text" w:horzAnchor="page" w:tblpX="1771" w:tblpY="215"/>
        <w:tblOverlap w:val="never"/>
        <w:tblW w:w="893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5310"/>
        <w:gridCol w:w="1736"/>
        <w:gridCol w:w="189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7" w:hRule="atLeast"/>
        </w:trPr>
        <w:tc>
          <w:tcPr>
            <w:tcW w:w="5310"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left"/>
              <w:rPr>
                <w:rFonts w:hint="default" w:ascii="Helvetica" w:hAnsi="Helvetica" w:eastAsia="Helvetica" w:cs="Helvetica"/>
                <w:i w:val="0"/>
                <w:iCs w:val="0"/>
                <w:caps w:val="0"/>
                <w:color w:val="262626"/>
                <w:spacing w:val="0"/>
                <w:sz w:val="14"/>
                <w:szCs w:val="14"/>
              </w:rPr>
            </w:pPr>
            <w:r>
              <w:rPr>
                <w:rFonts w:hint="default" w:ascii="等线" w:hAnsi="等线" w:eastAsia="等线" w:cs="宋体"/>
                <w:b/>
                <w:bCs/>
                <w:color w:val="262626"/>
                <w:kern w:val="0"/>
                <w:sz w:val="21"/>
                <w:szCs w:val="21"/>
                <w:lang w:val="en-US" w:eastAsia="zh-CN" w:bidi="ar"/>
              </w:rPr>
              <w:t>选项</w:t>
            </w:r>
          </w:p>
        </w:tc>
        <w:tc>
          <w:tcPr>
            <w:tcW w:w="1736"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wordWrap/>
              <w:spacing w:before="0" w:beforeAutospacing="0" w:after="0" w:afterAutospacing="0"/>
              <w:ind w:left="0" w:leftChars="0" w:right="0" w:rightChars="0"/>
              <w:jc w:val="center"/>
              <w:rPr>
                <w:rFonts w:hint="default" w:ascii="Helvetica" w:hAnsi="Helvetica" w:eastAsia="Helvetica" w:cs="Helvetica"/>
                <w:i w:val="0"/>
                <w:iCs w:val="0"/>
                <w:caps w:val="0"/>
                <w:color w:val="262626"/>
                <w:spacing w:val="0"/>
                <w:sz w:val="14"/>
                <w:szCs w:val="14"/>
              </w:rPr>
            </w:pPr>
            <w:r>
              <w:rPr>
                <w:rFonts w:hint="default" w:ascii="等线" w:hAnsi="等线" w:eastAsia="等线" w:cs="宋体"/>
                <w:b/>
                <w:bCs/>
                <w:color w:val="262626"/>
                <w:kern w:val="0"/>
                <w:sz w:val="21"/>
                <w:szCs w:val="21"/>
                <w:lang w:val="en-US" w:eastAsia="zh-CN" w:bidi="ar"/>
              </w:rPr>
              <w:t>小计</w:t>
            </w:r>
          </w:p>
        </w:tc>
        <w:tc>
          <w:tcPr>
            <w:tcW w:w="1893"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wordWrap/>
              <w:spacing w:before="0" w:beforeAutospacing="0" w:after="0" w:afterAutospacing="0"/>
              <w:ind w:left="0" w:leftChars="0" w:right="0" w:rightChars="0"/>
              <w:jc w:val="center"/>
              <w:rPr>
                <w:rFonts w:hint="default" w:ascii="Helvetica" w:hAnsi="Helvetica" w:eastAsia="Helvetica" w:cs="Helvetica"/>
                <w:i w:val="0"/>
                <w:iCs w:val="0"/>
                <w:caps w:val="0"/>
                <w:color w:val="262626"/>
                <w:spacing w:val="0"/>
                <w:sz w:val="14"/>
                <w:szCs w:val="14"/>
              </w:rPr>
            </w:pPr>
            <w:r>
              <w:rPr>
                <w:rFonts w:hint="default" w:ascii="等线" w:hAnsi="等线" w:eastAsia="等线" w:cs="宋体"/>
                <w:b/>
                <w:bCs/>
                <w:color w:val="262626"/>
                <w:kern w:val="0"/>
                <w:sz w:val="21"/>
                <w:szCs w:val="21"/>
                <w:lang w:val="en-US" w:eastAsia="zh-CN" w:bidi="ar"/>
              </w:rPr>
              <w:t>比例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7" w:hRule="atLeast"/>
        </w:trPr>
        <w:tc>
          <w:tcPr>
            <w:tcW w:w="5310"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left"/>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否</w:t>
            </w:r>
          </w:p>
        </w:tc>
        <w:tc>
          <w:tcPr>
            <w:tcW w:w="1736"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61</w:t>
            </w:r>
          </w:p>
        </w:tc>
        <w:tc>
          <w:tcPr>
            <w:tcW w:w="1893"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21.18%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97" w:hRule="atLeast"/>
        </w:trPr>
        <w:tc>
          <w:tcPr>
            <w:tcW w:w="5310"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left"/>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是</w:t>
            </w:r>
          </w:p>
        </w:tc>
        <w:tc>
          <w:tcPr>
            <w:tcW w:w="1736"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227</w:t>
            </w:r>
          </w:p>
        </w:tc>
        <w:tc>
          <w:tcPr>
            <w:tcW w:w="1893"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78.82%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11" w:hRule="atLeast"/>
        </w:trPr>
        <w:tc>
          <w:tcPr>
            <w:tcW w:w="5310" w:type="dxa"/>
            <w:tcBorders>
              <w:top w:val="single" w:color="E0E0E0" w:sz="4" w:space="0"/>
              <w:left w:val="single" w:color="E0E0E0" w:sz="4" w:space="0"/>
              <w:bottom w:val="single" w:color="E0E0E0" w:sz="4" w:space="0"/>
              <w:right w:val="single" w:color="E0E0E0" w:sz="4" w:space="0"/>
            </w:tcBorders>
            <w:shd w:val="clear" w:color="auto" w:fill="F5F5F5"/>
            <w:tcMar>
              <w:top w:w="80" w:type="dxa"/>
              <w:left w:w="80" w:type="dxa"/>
              <w:bottom w:w="80" w:type="dxa"/>
              <w:right w:w="80" w:type="dxa"/>
            </w:tcMar>
            <w:vAlign w:val="center"/>
          </w:tcPr>
          <w:p>
            <w:pPr>
              <w:keepNext w:val="0"/>
              <w:keepLines w:val="0"/>
              <w:widowControl/>
              <w:suppressLineNumbers w:val="0"/>
              <w:wordWrap/>
              <w:spacing w:before="0" w:beforeAutospacing="0" w:after="0" w:afterAutospacing="0"/>
              <w:ind w:left="0" w:leftChars="0" w:right="0" w:rightChars="0"/>
              <w:jc w:val="left"/>
              <w:rPr>
                <w:rFonts w:hint="default" w:ascii="Helvetica" w:hAnsi="Helvetica" w:eastAsia="Helvetica" w:cs="Helvetica"/>
                <w:b/>
                <w:bCs/>
                <w:i w:val="0"/>
                <w:iCs w:val="0"/>
                <w:caps w:val="0"/>
                <w:color w:val="262626"/>
                <w:spacing w:val="0"/>
                <w:sz w:val="14"/>
                <w:szCs w:val="14"/>
              </w:rPr>
            </w:pPr>
            <w:r>
              <w:rPr>
                <w:rFonts w:hint="default" w:ascii="等线" w:hAnsi="等线" w:eastAsia="等线" w:cs="宋体"/>
                <w:b/>
                <w:bCs/>
                <w:color w:val="262626"/>
                <w:kern w:val="0"/>
                <w:sz w:val="21"/>
                <w:szCs w:val="21"/>
                <w:lang w:val="en-US" w:eastAsia="zh-CN" w:bidi="ar"/>
              </w:rPr>
              <w:t>本题有效填写人次</w:t>
            </w:r>
          </w:p>
        </w:tc>
        <w:tc>
          <w:tcPr>
            <w:tcW w:w="1736" w:type="dxa"/>
            <w:tcBorders>
              <w:top w:val="single" w:color="E0E0E0" w:sz="4" w:space="0"/>
              <w:left w:val="single" w:color="E0E0E0" w:sz="4" w:space="0"/>
              <w:bottom w:val="single" w:color="E0E0E0" w:sz="4" w:space="0"/>
              <w:right w:val="single" w:color="E0E0E0" w:sz="4" w:space="0"/>
            </w:tcBorders>
            <w:shd w:val="clear" w:color="auto" w:fill="F5F5F5"/>
            <w:tcMar>
              <w:top w:w="80" w:type="dxa"/>
              <w:left w:w="80" w:type="dxa"/>
              <w:bottom w:w="80" w:type="dxa"/>
              <w:right w:w="80" w:type="dxa"/>
            </w:tcMar>
            <w:vAlign w:val="center"/>
          </w:tcPr>
          <w:p>
            <w:pPr>
              <w:keepNext w:val="0"/>
              <w:keepLines w:val="0"/>
              <w:widowControl/>
              <w:suppressLineNumbers w:val="0"/>
              <w:wordWrap/>
              <w:spacing w:before="0" w:beforeAutospacing="0" w:after="0" w:afterAutospacing="0"/>
              <w:ind w:left="0" w:leftChars="0" w:right="0" w:rightChars="0"/>
              <w:jc w:val="center"/>
              <w:rPr>
                <w:rFonts w:hint="default" w:ascii="Helvetica" w:hAnsi="Helvetica" w:eastAsia="Helvetica" w:cs="Helvetica"/>
                <w:b/>
                <w:bCs/>
                <w:i w:val="0"/>
                <w:iCs w:val="0"/>
                <w:caps w:val="0"/>
                <w:color w:val="262626"/>
                <w:spacing w:val="0"/>
                <w:sz w:val="14"/>
                <w:szCs w:val="14"/>
              </w:rPr>
            </w:pPr>
            <w:r>
              <w:rPr>
                <w:rFonts w:hint="default" w:ascii="等线" w:hAnsi="等线" w:eastAsia="等线" w:cs="宋体"/>
                <w:b/>
                <w:bCs/>
                <w:color w:val="262626"/>
                <w:kern w:val="0"/>
                <w:sz w:val="21"/>
                <w:szCs w:val="21"/>
                <w:lang w:val="en-US" w:eastAsia="zh-CN" w:bidi="ar"/>
              </w:rPr>
              <w:t>288</w:t>
            </w:r>
          </w:p>
        </w:tc>
        <w:tc>
          <w:tcPr>
            <w:tcW w:w="1893" w:type="dxa"/>
            <w:shd w:val="clear" w:color="auto" w:fill="F5F5F5"/>
            <w:vAlign w:val="center"/>
          </w:tcPr>
          <w:p>
            <w:pPr>
              <w:keepNext w:val="0"/>
              <w:keepLines w:val="0"/>
              <w:suppressLineNumbers w:val="0"/>
              <w:spacing w:before="0" w:beforeAutospacing="0" w:after="0" w:afterAutospacing="0"/>
              <w:ind w:left="0" w:right="0"/>
              <w:rPr>
                <w:rFonts w:hint="default" w:ascii="Helvetica" w:hAnsi="Helvetica" w:eastAsia="Helvetica" w:cs="Helvetica"/>
                <w:b/>
                <w:bCs/>
                <w:i w:val="0"/>
                <w:iCs w:val="0"/>
                <w:caps w:val="0"/>
                <w:color w:val="262626"/>
                <w:spacing w:val="0"/>
                <w:sz w:val="14"/>
                <w:szCs w:val="14"/>
              </w:rPr>
            </w:pPr>
          </w:p>
        </w:tc>
      </w:tr>
    </w:tbl>
    <w:p>
      <w:pPr>
        <w:keepNext w:val="0"/>
        <w:keepLines w:val="0"/>
        <w:widowControl w:val="0"/>
        <w:suppressLineNumbers w:val="0"/>
        <w:spacing w:before="0" w:beforeAutospacing="0" w:after="0" w:afterAutospacing="0"/>
        <w:ind w:left="0" w:right="0" w:firstLine="300" w:firstLineChars="200"/>
        <w:jc w:val="center"/>
        <w:rPr>
          <w:rFonts w:hint="default" w:ascii="宋体" w:hAnsi="宋体" w:cs="宋体"/>
          <w:b w:val="0"/>
          <w:bCs w:val="0"/>
          <w:i w:val="0"/>
          <w:iCs w:val="0"/>
          <w:caps w:val="0"/>
          <w:spacing w:val="0"/>
          <w:kern w:val="2"/>
          <w:sz w:val="15"/>
          <w:szCs w:val="15"/>
          <w:lang w:val="en-US" w:eastAsia="zh-CN" w:bidi="ar"/>
        </w:rPr>
      </w:pPr>
      <w:r>
        <w:rPr>
          <w:rFonts w:hint="default" w:ascii="宋体" w:hAnsi="宋体" w:cs="宋体"/>
          <w:b w:val="0"/>
          <w:bCs w:val="0"/>
          <w:kern w:val="2"/>
          <w:sz w:val="15"/>
          <w:szCs w:val="15"/>
          <w:lang w:val="en-US" w:eastAsia="zh-CN" w:bidi="ar"/>
        </w:rPr>
        <w:drawing>
          <wp:anchor distT="0" distB="0" distL="114300" distR="114300" simplePos="0" relativeHeight="251661312" behindDoc="0" locked="0" layoutInCell="1" allowOverlap="1">
            <wp:simplePos x="0" y="0"/>
            <wp:positionH relativeFrom="column">
              <wp:posOffset>167005</wp:posOffset>
            </wp:positionH>
            <wp:positionV relativeFrom="paragraph">
              <wp:posOffset>1664970</wp:posOffset>
            </wp:positionV>
            <wp:extent cx="5275580" cy="1156335"/>
            <wp:effectExtent l="0" t="0" r="7620" b="12065"/>
            <wp:wrapTopAndBottom/>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6"/>
                    <a:stretch>
                      <a:fillRect/>
                    </a:stretch>
                  </pic:blipFill>
                  <pic:spPr>
                    <a:xfrm>
                      <a:off x="0" y="0"/>
                      <a:ext cx="5275580" cy="1156335"/>
                    </a:xfrm>
                    <a:prstGeom prst="rect">
                      <a:avLst/>
                    </a:prstGeom>
                    <a:noFill/>
                    <a:ln>
                      <a:noFill/>
                    </a:ln>
                  </pic:spPr>
                </pic:pic>
              </a:graphicData>
            </a:graphic>
          </wp:anchor>
        </w:drawing>
      </w:r>
      <w:r>
        <w:rPr>
          <w:rFonts w:hint="eastAsia" w:ascii="宋体" w:hAnsi="宋体" w:cs="宋体"/>
          <w:b w:val="0"/>
          <w:bCs w:val="0"/>
          <w:kern w:val="2"/>
          <w:sz w:val="15"/>
          <w:szCs w:val="15"/>
          <w:lang w:val="en-US" w:eastAsia="zh-CN" w:bidi="ar"/>
        </w:rPr>
        <w:t>图9.商家使用AI意愿情况</w:t>
      </w:r>
    </w:p>
    <w:p>
      <w:pPr>
        <w:keepNext w:val="0"/>
        <w:keepLines w:val="0"/>
        <w:widowControl w:val="0"/>
        <w:suppressLineNumbers w:val="0"/>
        <w:spacing w:before="0" w:beforeAutospacing="0" w:after="0" w:afterAutospacing="0"/>
        <w:ind w:left="0" w:right="0" w:firstLine="420" w:firstLineChars="200"/>
        <w:jc w:val="both"/>
        <w:rPr>
          <w:rFonts w:hint="eastAsia" w:ascii="等线" w:hAnsi="等线" w:eastAsia="等线" w:cs="Times New Roman"/>
          <w:kern w:val="2"/>
          <w:sz w:val="21"/>
          <w:szCs w:val="22"/>
          <w:lang w:val="en-US" w:eastAsia="zh-CN" w:bidi="ar"/>
        </w:rPr>
      </w:pPr>
      <w:r>
        <w:rPr>
          <w:rFonts w:hint="eastAsia" w:ascii="等线" w:hAnsi="等线" w:eastAsia="等线" w:cs="Times New Roman"/>
          <w:kern w:val="2"/>
          <w:sz w:val="21"/>
          <w:szCs w:val="22"/>
          <w:lang w:val="en-US" w:eastAsia="zh-CN" w:bidi="ar"/>
        </w:rPr>
        <w:t>绝大多数商家（78.82%）表示考虑过使用AI辅助其业务运作，商家可能意识到AI能够帮助他们提高效率、降低成本、增强顾客体验和提升竞争力。</w:t>
      </w:r>
    </w:p>
    <w:p>
      <w:pPr>
        <w:keepNext w:val="0"/>
        <w:keepLines w:val="0"/>
        <w:widowControl w:val="0"/>
        <w:suppressLineNumbers w:val="0"/>
        <w:spacing w:before="0" w:beforeAutospacing="0" w:after="0" w:afterAutospacing="0"/>
        <w:ind w:left="0" w:right="0" w:firstLine="420" w:firstLineChars="200"/>
        <w:jc w:val="both"/>
        <w:rPr>
          <w:rFonts w:hint="eastAsia" w:ascii="等线" w:hAnsi="等线" w:eastAsia="等线" w:cs="Times New Roman"/>
          <w:kern w:val="2"/>
          <w:sz w:val="21"/>
          <w:szCs w:val="22"/>
          <w:lang w:val="en-US" w:eastAsia="zh-CN" w:bidi="ar"/>
        </w:rPr>
      </w:pPr>
      <w:r>
        <w:rPr>
          <w:rFonts w:hint="eastAsia" w:ascii="等线" w:hAnsi="等线" w:eastAsia="等线" w:cs="Times New Roman"/>
          <w:kern w:val="2"/>
          <w:sz w:val="21"/>
          <w:szCs w:val="22"/>
          <w:lang w:val="en-US" w:eastAsia="zh-CN" w:bidi="ar"/>
        </w:rPr>
        <w:t>尽管如此，仍有21.18%的商家表示没有考虑过使用AI辅助，这可能是由于多种原因，如对AI技术的不熟悉、担忧实施成本、缺乏相关资源或对AI效果的疑虑等。</w:t>
      </w:r>
    </w:p>
    <w:p>
      <w:pPr>
        <w:keepNext w:val="0"/>
        <w:keepLines w:val="0"/>
        <w:widowControl w:val="0"/>
        <w:suppressLineNumbers w:val="0"/>
        <w:spacing w:before="0" w:beforeAutospacing="0" w:after="0" w:afterAutospacing="0"/>
        <w:ind w:left="0" w:right="0" w:firstLine="420" w:firstLineChars="200"/>
        <w:jc w:val="both"/>
        <w:rPr>
          <w:rFonts w:hint="eastAsia" w:ascii="宋体" w:hAnsi="宋体" w:eastAsia="宋体" w:cs="宋体"/>
          <w:b w:val="0"/>
          <w:bCs w:val="0"/>
          <w:i w:val="0"/>
          <w:iCs w:val="0"/>
          <w:caps w:val="0"/>
          <w:spacing w:val="0"/>
          <w:kern w:val="2"/>
          <w:sz w:val="21"/>
          <w:szCs w:val="21"/>
          <w:lang w:val="en-US" w:eastAsia="zh-CN" w:bidi="ar"/>
        </w:rPr>
      </w:pPr>
      <w:r>
        <w:rPr>
          <w:rFonts w:hint="eastAsia" w:ascii="等线" w:hAnsi="等线" w:eastAsia="等线" w:cs="Times New Roman"/>
          <w:kern w:val="2"/>
          <w:sz w:val="21"/>
          <w:szCs w:val="22"/>
          <w:lang w:val="en-US" w:eastAsia="zh-CN" w:bidi="ar"/>
        </w:rPr>
        <w:t>总体来看，AI辅助的接受度在商家中较高。</w:t>
      </w:r>
    </w:p>
    <w:p>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b/>
          <w:bCs/>
          <w:kern w:val="2"/>
          <w:sz w:val="24"/>
          <w:szCs w:val="24"/>
          <w:lang w:val="en-US" w:eastAsia="zh-CN" w:bidi="ar"/>
        </w:rPr>
      </w:pPr>
      <w:r>
        <w:rPr>
          <w:rFonts w:hint="eastAsia" w:ascii="等线" w:hAnsi="等线" w:eastAsia="等线" w:cs="宋体"/>
          <w:b/>
          <w:bCs/>
          <w:color w:val="262626"/>
          <w:kern w:val="0"/>
          <w:sz w:val="24"/>
          <w:szCs w:val="24"/>
          <w:lang w:val="en-US" w:eastAsia="zh-CN" w:bidi="ar"/>
        </w:rPr>
        <w:t>问题10：您在制作商品详情页时，最关心哪些因素?</w:t>
      </w:r>
      <w:r>
        <w:rPr>
          <w:rFonts w:hint="eastAsia" w:ascii="等线" w:hAnsi="等线" w:eastAsia="等线" w:cs="宋体"/>
          <w:b/>
          <w:bCs/>
          <w:color w:val="A6A6A6"/>
          <w:kern w:val="0"/>
          <w:sz w:val="24"/>
          <w:szCs w:val="24"/>
          <w:lang w:val="en-US" w:eastAsia="zh-CN" w:bidi="ar"/>
        </w:rPr>
        <w:t>[多选题]</w:t>
      </w:r>
    </w:p>
    <w:tbl>
      <w:tblPr>
        <w:tblStyle w:val="9"/>
        <w:tblpPr w:leftFromText="180" w:rightFromText="180" w:vertAnchor="text" w:horzAnchor="page" w:tblpX="1909" w:tblpY="102"/>
        <w:tblOverlap w:val="never"/>
        <w:tblW w:w="777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4978"/>
        <w:gridCol w:w="1320"/>
        <w:gridCol w:w="14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71" w:hRule="atLeast"/>
        </w:trPr>
        <w:tc>
          <w:tcPr>
            <w:tcW w:w="4978" w:type="dxa"/>
            <w:tcBorders>
              <w:top w:val="single" w:color="E0E0E0" w:sz="4" w:space="0"/>
              <w:left w:val="single" w:color="E0E0E0" w:sz="4" w:space="0"/>
              <w:bottom w:val="single" w:color="E0E0E0" w:sz="4" w:space="0"/>
              <w:right w:val="single" w:color="E0E0E0" w:sz="4" w:space="0"/>
            </w:tcBorders>
            <w:shd w:val="clear" w:color="auto" w:fill="F5F5F5"/>
            <w:tcMar>
              <w:top w:w="80" w:type="dxa"/>
              <w:left w:w="80" w:type="dxa"/>
              <w:bottom w:w="80" w:type="dxa"/>
              <w:right w:w="80" w:type="dxa"/>
            </w:tcMar>
            <w:vAlign w:val="center"/>
          </w:tcPr>
          <w:p>
            <w:pPr>
              <w:keepNext w:val="0"/>
              <w:keepLines w:val="0"/>
              <w:widowControl/>
              <w:suppressLineNumbers w:val="0"/>
              <w:wordWrap/>
              <w:spacing w:before="0" w:beforeAutospacing="0" w:after="0" w:afterAutospacing="0"/>
              <w:ind w:left="0" w:right="0"/>
              <w:jc w:val="left"/>
              <w:rPr>
                <w:rFonts w:hint="eastAsia"/>
                <w:b/>
                <w:bCs/>
                <w:color w:val="262626"/>
                <w:sz w:val="14"/>
                <w:szCs w:val="14"/>
              </w:rPr>
            </w:pPr>
            <w:r>
              <w:rPr>
                <w:rFonts w:hint="eastAsia" w:ascii="等线" w:hAnsi="等线" w:eastAsia="等线" w:cs="宋体"/>
                <w:b/>
                <w:bCs/>
                <w:color w:val="262626"/>
                <w:kern w:val="0"/>
                <w:sz w:val="21"/>
                <w:szCs w:val="21"/>
                <w:lang w:val="en-US" w:eastAsia="zh-CN" w:bidi="ar"/>
              </w:rPr>
              <w:t>选项</w:t>
            </w:r>
          </w:p>
        </w:tc>
        <w:tc>
          <w:tcPr>
            <w:tcW w:w="1320" w:type="dxa"/>
            <w:tcBorders>
              <w:top w:val="single" w:color="E0E0E0" w:sz="4" w:space="0"/>
              <w:left w:val="single" w:color="E0E0E0" w:sz="4" w:space="0"/>
              <w:bottom w:val="single" w:color="E0E0E0" w:sz="4" w:space="0"/>
              <w:right w:val="single" w:color="E0E0E0" w:sz="4" w:space="0"/>
            </w:tcBorders>
            <w:shd w:val="clear" w:color="auto" w:fill="F5F5F5"/>
            <w:noWrap/>
            <w:tcMar>
              <w:top w:w="80" w:type="dxa"/>
              <w:left w:w="80" w:type="dxa"/>
              <w:bottom w:w="80" w:type="dxa"/>
              <w:right w:w="80" w:type="dxa"/>
            </w:tcMar>
            <w:vAlign w:val="center"/>
          </w:tcPr>
          <w:p>
            <w:pPr>
              <w:keepNext w:val="0"/>
              <w:keepLines w:val="0"/>
              <w:widowControl/>
              <w:suppressLineNumbers w:val="0"/>
              <w:wordWrap/>
              <w:spacing w:before="0" w:beforeAutospacing="0" w:after="0" w:afterAutospacing="0"/>
              <w:ind w:left="0" w:right="0"/>
              <w:jc w:val="center"/>
              <w:rPr>
                <w:rFonts w:hint="eastAsia"/>
                <w:b/>
                <w:bCs/>
                <w:color w:val="262626"/>
                <w:sz w:val="14"/>
                <w:szCs w:val="14"/>
              </w:rPr>
            </w:pPr>
            <w:r>
              <w:rPr>
                <w:rFonts w:hint="eastAsia" w:ascii="等线" w:hAnsi="等线" w:eastAsia="等线" w:cs="宋体"/>
                <w:b/>
                <w:bCs/>
                <w:color w:val="262626"/>
                <w:kern w:val="0"/>
                <w:sz w:val="21"/>
                <w:szCs w:val="21"/>
                <w:lang w:val="en-US" w:eastAsia="zh-CN" w:bidi="ar"/>
              </w:rPr>
              <w:t>小计</w:t>
            </w:r>
          </w:p>
        </w:tc>
        <w:tc>
          <w:tcPr>
            <w:tcW w:w="1480" w:type="dxa"/>
            <w:tcBorders>
              <w:top w:val="single" w:color="E0E0E0" w:sz="4" w:space="0"/>
              <w:left w:val="single" w:color="E0E0E0" w:sz="4" w:space="0"/>
              <w:bottom w:val="single" w:color="E0E0E0" w:sz="4" w:space="0"/>
              <w:right w:val="single" w:color="E0E0E0" w:sz="4" w:space="0"/>
            </w:tcBorders>
            <w:shd w:val="clear" w:color="auto" w:fill="F5F5F5"/>
            <w:tcMar>
              <w:top w:w="80" w:type="dxa"/>
              <w:left w:w="80" w:type="dxa"/>
              <w:bottom w:w="80" w:type="dxa"/>
              <w:right w:w="80" w:type="dxa"/>
            </w:tcMar>
            <w:vAlign w:val="center"/>
          </w:tcPr>
          <w:p>
            <w:pPr>
              <w:keepNext w:val="0"/>
              <w:keepLines w:val="0"/>
              <w:widowControl/>
              <w:suppressLineNumbers w:val="0"/>
              <w:wordWrap/>
              <w:spacing w:before="0" w:beforeAutospacing="0" w:after="0" w:afterAutospacing="0"/>
              <w:ind w:left="0" w:right="0"/>
              <w:jc w:val="center"/>
              <w:rPr>
                <w:rFonts w:hint="eastAsia"/>
                <w:b/>
                <w:bCs/>
                <w:color w:val="262626"/>
                <w:sz w:val="14"/>
                <w:szCs w:val="14"/>
              </w:rPr>
            </w:pPr>
            <w:r>
              <w:rPr>
                <w:rFonts w:hint="eastAsia" w:ascii="等线" w:hAnsi="等线" w:eastAsia="等线" w:cs="宋体"/>
                <w:b/>
                <w:bCs/>
                <w:color w:val="262626"/>
                <w:kern w:val="0"/>
                <w:sz w:val="21"/>
                <w:szCs w:val="21"/>
                <w:lang w:val="en-US" w:eastAsia="zh-CN" w:bidi="ar"/>
              </w:rPr>
              <w:t>比例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71" w:hRule="atLeast"/>
        </w:trPr>
        <w:tc>
          <w:tcPr>
            <w:tcW w:w="4978"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left"/>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其他</w:t>
            </w:r>
          </w:p>
        </w:tc>
        <w:tc>
          <w:tcPr>
            <w:tcW w:w="1320"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23</w:t>
            </w:r>
          </w:p>
        </w:tc>
        <w:tc>
          <w:tcPr>
            <w:tcW w:w="1480"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7.99%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71" w:hRule="atLeast"/>
        </w:trPr>
        <w:tc>
          <w:tcPr>
            <w:tcW w:w="4978"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left"/>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详细度</w:t>
            </w:r>
          </w:p>
        </w:tc>
        <w:tc>
          <w:tcPr>
            <w:tcW w:w="1320"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148</w:t>
            </w:r>
          </w:p>
        </w:tc>
        <w:tc>
          <w:tcPr>
            <w:tcW w:w="1480"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51.39%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71" w:hRule="atLeast"/>
        </w:trPr>
        <w:tc>
          <w:tcPr>
            <w:tcW w:w="4978"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left"/>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功能性</w:t>
            </w:r>
          </w:p>
        </w:tc>
        <w:tc>
          <w:tcPr>
            <w:tcW w:w="1320"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127</w:t>
            </w:r>
          </w:p>
        </w:tc>
        <w:tc>
          <w:tcPr>
            <w:tcW w:w="1480"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44.1%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71" w:hRule="atLeast"/>
        </w:trPr>
        <w:tc>
          <w:tcPr>
            <w:tcW w:w="4978"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left"/>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美观</w:t>
            </w:r>
          </w:p>
        </w:tc>
        <w:tc>
          <w:tcPr>
            <w:tcW w:w="1320"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162</w:t>
            </w:r>
          </w:p>
        </w:tc>
        <w:tc>
          <w:tcPr>
            <w:tcW w:w="1480"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56.25%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71" w:hRule="atLeast"/>
        </w:trPr>
        <w:tc>
          <w:tcPr>
            <w:tcW w:w="4978"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left"/>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成本</w:t>
            </w:r>
          </w:p>
        </w:tc>
        <w:tc>
          <w:tcPr>
            <w:tcW w:w="1320"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150</w:t>
            </w:r>
          </w:p>
        </w:tc>
        <w:tc>
          <w:tcPr>
            <w:tcW w:w="1480"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eastAsia" w:ascii="等线" w:hAnsi="等线" w:eastAsia="等线" w:cs="宋体"/>
                <w:color w:val="262626"/>
                <w:kern w:val="0"/>
                <w:sz w:val="20"/>
                <w:szCs w:val="20"/>
                <w:lang w:val="en-US" w:eastAsia="zh-CN" w:bidi="ar"/>
              </w:rPr>
            </w:pPr>
            <w:r>
              <w:rPr>
                <w:rFonts w:hint="eastAsia" w:ascii="等线" w:hAnsi="等线" w:eastAsia="等线" w:cs="宋体"/>
                <w:color w:val="262626"/>
                <w:kern w:val="0"/>
                <w:sz w:val="20"/>
                <w:szCs w:val="20"/>
                <w:lang w:val="en-US" w:eastAsia="zh-CN" w:bidi="ar"/>
              </w:rPr>
              <w:t>52.08%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86" w:hRule="atLeast"/>
        </w:trPr>
        <w:tc>
          <w:tcPr>
            <w:tcW w:w="4978" w:type="dxa"/>
            <w:tcBorders>
              <w:top w:val="single" w:color="E0E0E0" w:sz="4" w:space="0"/>
              <w:left w:val="single" w:color="E0E0E0" w:sz="4" w:space="0"/>
              <w:bottom w:val="single" w:color="E0E0E0" w:sz="4" w:space="0"/>
              <w:right w:val="single" w:color="E0E0E0" w:sz="4" w:space="0"/>
            </w:tcBorders>
            <w:shd w:val="clear" w:color="auto" w:fill="F5F5F5"/>
            <w:tcMar>
              <w:top w:w="80" w:type="dxa"/>
              <w:left w:w="80" w:type="dxa"/>
              <w:bottom w:w="80" w:type="dxa"/>
              <w:right w:w="80" w:type="dxa"/>
            </w:tcMar>
            <w:vAlign w:val="center"/>
          </w:tcPr>
          <w:p>
            <w:pPr>
              <w:keepNext w:val="0"/>
              <w:keepLines w:val="0"/>
              <w:widowControl/>
              <w:suppressLineNumbers w:val="0"/>
              <w:wordWrap/>
              <w:spacing w:before="0" w:beforeAutospacing="0" w:after="0" w:afterAutospacing="0"/>
              <w:ind w:left="0" w:right="0"/>
              <w:jc w:val="left"/>
              <w:rPr>
                <w:rFonts w:hint="eastAsia"/>
                <w:b/>
                <w:bCs/>
                <w:color w:val="262626"/>
                <w:sz w:val="14"/>
                <w:szCs w:val="14"/>
              </w:rPr>
            </w:pPr>
            <w:r>
              <w:rPr>
                <w:rFonts w:hint="eastAsia" w:ascii="等线" w:hAnsi="等线" w:eastAsia="等线" w:cs="宋体"/>
                <w:b/>
                <w:bCs/>
                <w:color w:val="262626"/>
                <w:kern w:val="0"/>
                <w:sz w:val="21"/>
                <w:szCs w:val="21"/>
                <w:lang w:val="en-US" w:eastAsia="zh-CN" w:bidi="ar"/>
              </w:rPr>
              <w:t>本题有效填写人次</w:t>
            </w:r>
          </w:p>
        </w:tc>
        <w:tc>
          <w:tcPr>
            <w:tcW w:w="1320" w:type="dxa"/>
            <w:tcBorders>
              <w:top w:val="single" w:color="E0E0E0" w:sz="4" w:space="0"/>
              <w:left w:val="single" w:color="E0E0E0" w:sz="4" w:space="0"/>
              <w:bottom w:val="single" w:color="E0E0E0" w:sz="4" w:space="0"/>
              <w:right w:val="single" w:color="E0E0E0" w:sz="4" w:space="0"/>
            </w:tcBorders>
            <w:shd w:val="clear" w:color="auto" w:fill="F5F5F5"/>
            <w:tcMar>
              <w:top w:w="80" w:type="dxa"/>
              <w:left w:w="80" w:type="dxa"/>
              <w:bottom w:w="80" w:type="dxa"/>
              <w:right w:w="80" w:type="dxa"/>
            </w:tcMar>
            <w:vAlign w:val="center"/>
          </w:tcPr>
          <w:p>
            <w:pPr>
              <w:keepNext w:val="0"/>
              <w:keepLines w:val="0"/>
              <w:widowControl/>
              <w:suppressLineNumbers w:val="0"/>
              <w:wordWrap/>
              <w:spacing w:before="0" w:beforeAutospacing="0" w:after="0" w:afterAutospacing="0"/>
              <w:ind w:left="0" w:right="0"/>
              <w:jc w:val="center"/>
              <w:rPr>
                <w:rFonts w:hint="eastAsia"/>
                <w:b/>
                <w:bCs/>
                <w:color w:val="262626"/>
                <w:sz w:val="14"/>
                <w:szCs w:val="14"/>
              </w:rPr>
            </w:pPr>
            <w:r>
              <w:rPr>
                <w:rFonts w:hint="eastAsia" w:ascii="等线" w:hAnsi="等线" w:eastAsia="等线" w:cs="宋体"/>
                <w:b/>
                <w:bCs/>
                <w:color w:val="262626"/>
                <w:kern w:val="0"/>
                <w:sz w:val="21"/>
                <w:szCs w:val="21"/>
                <w:lang w:val="en-US" w:eastAsia="zh-CN" w:bidi="ar"/>
              </w:rPr>
              <w:t>288</w:t>
            </w:r>
          </w:p>
        </w:tc>
        <w:tc>
          <w:tcPr>
            <w:tcW w:w="1480" w:type="dxa"/>
            <w:tcBorders>
              <w:top w:val="single" w:color="E0E0E0" w:sz="4" w:space="0"/>
              <w:left w:val="single" w:color="E0E0E0" w:sz="4" w:space="0"/>
              <w:bottom w:val="single" w:color="E0E0E0" w:sz="4" w:space="0"/>
              <w:right w:val="single" w:color="E0E0E0" w:sz="4" w:space="0"/>
            </w:tcBorders>
            <w:shd w:val="clear" w:color="auto" w:fill="F5F5F5"/>
            <w:tcMar>
              <w:top w:w="80" w:type="dxa"/>
              <w:left w:w="80" w:type="dxa"/>
              <w:bottom w:w="80" w:type="dxa"/>
              <w:right w:w="80" w:type="dxa"/>
            </w:tcMar>
            <w:vAlign w:val="center"/>
          </w:tcPr>
          <w:p>
            <w:pPr>
              <w:keepNext w:val="0"/>
              <w:keepLines w:val="0"/>
              <w:suppressLineNumbers w:val="0"/>
              <w:spacing w:before="0" w:beforeAutospacing="0" w:after="0" w:afterAutospacing="0"/>
              <w:ind w:left="0" w:right="0"/>
              <w:rPr>
                <w:rFonts w:hint="eastAsia" w:ascii="宋体"/>
                <w:b/>
                <w:bCs/>
                <w:color w:val="262626"/>
                <w:sz w:val="14"/>
                <w:szCs w:val="14"/>
              </w:rPr>
            </w:pPr>
          </w:p>
        </w:tc>
      </w:tr>
    </w:tbl>
    <w:p>
      <w:pPr>
        <w:keepNext w:val="0"/>
        <w:keepLines w:val="0"/>
        <w:widowControl w:val="0"/>
        <w:suppressLineNumbers w:val="0"/>
        <w:spacing w:before="0" w:beforeAutospacing="0" w:after="0" w:afterAutospacing="0"/>
        <w:ind w:left="0" w:right="0"/>
        <w:jc w:val="center"/>
        <w:rPr>
          <w:rFonts w:hint="eastAsia" w:ascii="宋体" w:hAnsi="宋体" w:cs="宋体"/>
          <w:b w:val="0"/>
          <w:bCs w:val="0"/>
          <w:kern w:val="2"/>
          <w:sz w:val="15"/>
          <w:szCs w:val="15"/>
          <w:lang w:val="en-US" w:eastAsia="zh-CN" w:bidi="ar"/>
        </w:rPr>
      </w:pPr>
    </w:p>
    <w:p>
      <w:pPr>
        <w:keepNext w:val="0"/>
        <w:keepLines w:val="0"/>
        <w:widowControl w:val="0"/>
        <w:suppressLineNumbers w:val="0"/>
        <w:spacing w:before="0" w:beforeAutospacing="0" w:after="0" w:afterAutospacing="0"/>
        <w:ind w:left="0" w:right="0"/>
        <w:jc w:val="center"/>
        <w:rPr>
          <w:rFonts w:hint="eastAsia" w:ascii="宋体" w:hAnsi="宋体" w:cs="宋体"/>
          <w:b w:val="0"/>
          <w:bCs w:val="0"/>
          <w:kern w:val="2"/>
          <w:sz w:val="15"/>
          <w:szCs w:val="15"/>
          <w:lang w:val="en-US" w:eastAsia="zh-CN" w:bidi="ar"/>
        </w:rPr>
      </w:pPr>
    </w:p>
    <w:p>
      <w:pPr>
        <w:keepNext w:val="0"/>
        <w:keepLines w:val="0"/>
        <w:widowControl w:val="0"/>
        <w:suppressLineNumbers w:val="0"/>
        <w:spacing w:before="0" w:beforeAutospacing="0" w:after="0" w:afterAutospacing="0"/>
        <w:ind w:left="0" w:right="0"/>
        <w:jc w:val="center"/>
        <w:rPr>
          <w:rFonts w:hint="eastAsia" w:ascii="宋体" w:hAnsi="宋体" w:cs="宋体"/>
          <w:b w:val="0"/>
          <w:bCs w:val="0"/>
          <w:kern w:val="2"/>
          <w:sz w:val="15"/>
          <w:szCs w:val="15"/>
          <w:lang w:val="en-US" w:eastAsia="zh-CN" w:bidi="ar"/>
        </w:rPr>
      </w:pPr>
    </w:p>
    <w:p>
      <w:pPr>
        <w:keepNext w:val="0"/>
        <w:keepLines w:val="0"/>
        <w:widowControl w:val="0"/>
        <w:suppressLineNumbers w:val="0"/>
        <w:spacing w:before="0" w:beforeAutospacing="0" w:after="0" w:afterAutospacing="0"/>
        <w:ind w:left="0" w:right="0"/>
        <w:jc w:val="center"/>
        <w:rPr>
          <w:rFonts w:hint="eastAsia" w:ascii="宋体" w:hAnsi="宋体" w:cs="宋体"/>
          <w:b w:val="0"/>
          <w:bCs w:val="0"/>
          <w:kern w:val="2"/>
          <w:sz w:val="15"/>
          <w:szCs w:val="15"/>
          <w:lang w:val="en-US" w:eastAsia="zh-CN" w:bidi="ar"/>
        </w:rPr>
      </w:pPr>
    </w:p>
    <w:p>
      <w:pPr>
        <w:keepNext w:val="0"/>
        <w:keepLines w:val="0"/>
        <w:widowControl w:val="0"/>
        <w:suppressLineNumbers w:val="0"/>
        <w:spacing w:before="0" w:beforeAutospacing="0" w:after="0" w:afterAutospacing="0"/>
        <w:ind w:left="0" w:right="0"/>
        <w:jc w:val="center"/>
        <w:rPr>
          <w:rFonts w:hint="eastAsia" w:ascii="宋体" w:hAnsi="宋体" w:cs="宋体"/>
          <w:b w:val="0"/>
          <w:bCs w:val="0"/>
          <w:kern w:val="2"/>
          <w:sz w:val="15"/>
          <w:szCs w:val="15"/>
          <w:lang w:val="en-US" w:eastAsia="zh-CN" w:bidi="ar"/>
        </w:rPr>
      </w:pPr>
    </w:p>
    <w:p>
      <w:pPr>
        <w:keepNext w:val="0"/>
        <w:keepLines w:val="0"/>
        <w:widowControl w:val="0"/>
        <w:suppressLineNumbers w:val="0"/>
        <w:spacing w:before="0" w:beforeAutospacing="0" w:after="0" w:afterAutospacing="0"/>
        <w:ind w:left="0" w:right="0"/>
        <w:jc w:val="center"/>
        <w:rPr>
          <w:rFonts w:hint="eastAsia" w:ascii="宋体" w:hAnsi="宋体" w:cs="宋体"/>
          <w:b w:val="0"/>
          <w:bCs w:val="0"/>
          <w:kern w:val="2"/>
          <w:sz w:val="15"/>
          <w:szCs w:val="15"/>
          <w:lang w:val="en-US" w:eastAsia="zh-CN" w:bidi="ar"/>
        </w:rPr>
      </w:pPr>
    </w:p>
    <w:p>
      <w:pPr>
        <w:keepNext w:val="0"/>
        <w:keepLines w:val="0"/>
        <w:widowControl w:val="0"/>
        <w:suppressLineNumbers w:val="0"/>
        <w:spacing w:before="0" w:beforeAutospacing="0" w:after="0" w:afterAutospacing="0"/>
        <w:ind w:left="0" w:right="0"/>
        <w:jc w:val="center"/>
        <w:rPr>
          <w:rFonts w:hint="eastAsia" w:ascii="宋体" w:hAnsi="宋体" w:cs="宋体"/>
          <w:b w:val="0"/>
          <w:bCs w:val="0"/>
          <w:kern w:val="2"/>
          <w:sz w:val="15"/>
          <w:szCs w:val="15"/>
          <w:lang w:val="en-US" w:eastAsia="zh-CN" w:bidi="ar"/>
        </w:rPr>
      </w:pPr>
      <w:r>
        <w:rPr>
          <w:rFonts w:hint="eastAsia" w:ascii="宋体" w:hAnsi="宋体" w:cs="宋体"/>
          <w:b w:val="0"/>
          <w:bCs w:val="0"/>
          <w:kern w:val="2"/>
          <w:sz w:val="15"/>
          <w:szCs w:val="15"/>
          <w:lang w:val="en-US" w:eastAsia="zh-CN" w:bidi="ar"/>
        </w:rPr>
        <w:drawing>
          <wp:anchor distT="0" distB="0" distL="114300" distR="114300" simplePos="0" relativeHeight="251662336" behindDoc="0" locked="0" layoutInCell="1" allowOverlap="1">
            <wp:simplePos x="0" y="0"/>
            <wp:positionH relativeFrom="column">
              <wp:posOffset>-109220</wp:posOffset>
            </wp:positionH>
            <wp:positionV relativeFrom="paragraph">
              <wp:posOffset>57150</wp:posOffset>
            </wp:positionV>
            <wp:extent cx="5542915" cy="1239520"/>
            <wp:effectExtent l="0" t="0" r="6985" b="5080"/>
            <wp:wrapTopAndBottom/>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7"/>
                    <a:stretch>
                      <a:fillRect/>
                    </a:stretch>
                  </pic:blipFill>
                  <pic:spPr>
                    <a:xfrm>
                      <a:off x="0" y="0"/>
                      <a:ext cx="5542915" cy="1239520"/>
                    </a:xfrm>
                    <a:prstGeom prst="rect">
                      <a:avLst/>
                    </a:prstGeom>
                    <a:noFill/>
                    <a:ln>
                      <a:noFill/>
                    </a:ln>
                  </pic:spPr>
                </pic:pic>
              </a:graphicData>
            </a:graphic>
          </wp:anchor>
        </w:drawing>
      </w:r>
    </w:p>
    <w:p>
      <w:pPr>
        <w:keepNext w:val="0"/>
        <w:keepLines w:val="0"/>
        <w:widowControl w:val="0"/>
        <w:suppressLineNumbers w:val="0"/>
        <w:spacing w:before="0" w:beforeAutospacing="0" w:after="0" w:afterAutospacing="0"/>
        <w:ind w:left="0" w:right="0"/>
        <w:jc w:val="center"/>
        <w:rPr>
          <w:rFonts w:hint="eastAsia" w:ascii="宋体" w:hAnsi="宋体" w:cs="宋体"/>
          <w:b w:val="0"/>
          <w:bCs w:val="0"/>
          <w:kern w:val="2"/>
          <w:sz w:val="15"/>
          <w:szCs w:val="15"/>
          <w:lang w:val="en-US" w:eastAsia="zh-CN" w:bidi="ar"/>
        </w:rPr>
      </w:pPr>
      <w:r>
        <w:rPr>
          <w:rFonts w:hint="eastAsia" w:ascii="宋体" w:hAnsi="宋体" w:cs="宋体"/>
          <w:b w:val="0"/>
          <w:bCs w:val="0"/>
          <w:kern w:val="2"/>
          <w:sz w:val="15"/>
          <w:szCs w:val="15"/>
          <w:lang w:val="en-US" w:eastAsia="zh-CN" w:bidi="ar"/>
        </w:rPr>
        <w:t>图10.商家制作商品详情页关注因素条形图</w:t>
      </w:r>
    </w:p>
    <w:p>
      <w:pPr>
        <w:keepNext w:val="0"/>
        <w:keepLines w:val="0"/>
        <w:widowControl w:val="0"/>
        <w:suppressLineNumbers w:val="0"/>
        <w:spacing w:before="0" w:beforeAutospacing="0" w:after="0" w:afterAutospacing="0"/>
        <w:ind w:left="0" w:right="0" w:firstLine="420" w:firstLineChars="200"/>
        <w:jc w:val="both"/>
        <w:rPr>
          <w:rFonts w:hint="eastAsia" w:ascii="宋体" w:hAnsi="宋体" w:eastAsia="宋体" w:cs="宋体"/>
          <w:i w:val="0"/>
          <w:caps w:val="0"/>
          <w:color w:val="000000"/>
          <w:spacing w:val="0"/>
          <w:kern w:val="0"/>
          <w:sz w:val="21"/>
          <w:szCs w:val="21"/>
          <w:lang w:val="en-US" w:eastAsia="zh-CN" w:bidi="ar"/>
        </w:rPr>
      </w:pPr>
      <w:r>
        <w:rPr>
          <w:rFonts w:hint="eastAsia" w:ascii="等线" w:hAnsi="等线" w:eastAsia="等线" w:cs="Times New Roman"/>
          <w:kern w:val="2"/>
          <w:sz w:val="21"/>
          <w:szCs w:val="22"/>
          <w:lang w:val="en-US" w:eastAsia="zh-CN" w:bidi="ar"/>
        </w:rPr>
        <w:t>超过半数的商家在制作商品详情页时最关心“美观”（56.25%）和“成本”（52.08%），其次是“详细度”（51.39%）和“功能性”（44.1%）。其中，有近6成的商家认为美观是制作商品详情页时的重要因素，表明商家们重视通过视觉吸引力来提升商品的营销效果。同时，超过一半的商家关注成本，说明在制作商品详情页时，控制成本也是商家们关心的重点。另外，详细度和功能性也得到了一定比例的关注，这反映出商家在追求美观和成本控制的同时，也重视商品信息的详尽展示和页面的实用性。</w:t>
      </w:r>
    </w:p>
    <w:p>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b/>
          <w:bCs/>
          <w:kern w:val="2"/>
          <w:sz w:val="24"/>
          <w:szCs w:val="24"/>
          <w:lang w:val="en-US" w:eastAsia="zh-CN" w:bidi="ar"/>
        </w:rPr>
      </w:pPr>
      <w:r>
        <w:rPr>
          <w:rFonts w:hint="eastAsia" w:ascii="等线" w:hAnsi="等线" w:eastAsia="等线" w:cs="宋体"/>
          <w:b/>
          <w:bCs/>
          <w:color w:val="262626"/>
          <w:kern w:val="0"/>
          <w:sz w:val="24"/>
          <w:szCs w:val="24"/>
          <w:lang w:val="en-US" w:eastAsia="zh-CN" w:bidi="ar"/>
        </w:rPr>
        <w:t>问题11：您能够接受投入多少金钱成本在AI使用上？</w:t>
      </w:r>
      <w:r>
        <w:rPr>
          <w:rFonts w:hint="eastAsia" w:ascii="等线" w:hAnsi="等线" w:eastAsia="等线" w:cs="宋体"/>
          <w:b/>
          <w:bCs/>
          <w:color w:val="A6A6A6"/>
          <w:kern w:val="0"/>
          <w:sz w:val="24"/>
          <w:szCs w:val="24"/>
          <w:lang w:val="en-US" w:eastAsia="zh-CN" w:bidi="ar"/>
        </w:rPr>
        <w:t>[单选题]</w:t>
      </w:r>
    </w:p>
    <w:tbl>
      <w:tblPr>
        <w:tblStyle w:val="9"/>
        <w:tblpPr w:leftFromText="180" w:rightFromText="180" w:vertAnchor="text" w:horzAnchor="page" w:tblpX="1987" w:tblpY="204"/>
        <w:tblOverlap w:val="never"/>
        <w:tblW w:w="763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4945"/>
        <w:gridCol w:w="1268"/>
        <w:gridCol w:w="14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2" w:hRule="atLeast"/>
        </w:trPr>
        <w:tc>
          <w:tcPr>
            <w:tcW w:w="4945" w:type="dxa"/>
            <w:tcBorders>
              <w:top w:val="single" w:color="E0E0E0" w:sz="4" w:space="0"/>
              <w:left w:val="single" w:color="E0E0E0" w:sz="4" w:space="0"/>
              <w:bottom w:val="single" w:color="E0E0E0" w:sz="4" w:space="0"/>
              <w:right w:val="single" w:color="E0E0E0" w:sz="4" w:space="0"/>
            </w:tcBorders>
            <w:shd w:val="clear" w:color="auto" w:fill="F5F5F5"/>
            <w:tcMar>
              <w:top w:w="80" w:type="dxa"/>
              <w:left w:w="80" w:type="dxa"/>
              <w:bottom w:w="80" w:type="dxa"/>
              <w:right w:w="80" w:type="dxa"/>
            </w:tcMar>
            <w:vAlign w:val="center"/>
          </w:tcPr>
          <w:p>
            <w:pPr>
              <w:keepNext w:val="0"/>
              <w:keepLines w:val="0"/>
              <w:widowControl/>
              <w:suppressLineNumbers w:val="0"/>
              <w:wordWrap/>
              <w:spacing w:before="0" w:beforeAutospacing="0" w:after="0" w:afterAutospacing="0"/>
              <w:ind w:left="0" w:right="0"/>
              <w:jc w:val="left"/>
              <w:rPr>
                <w:rFonts w:hint="default" w:ascii="Helvetica" w:hAnsi="Helvetica" w:eastAsia="Helvetica" w:cs="Helvetica"/>
                <w:b/>
                <w:bCs/>
                <w:i w:val="0"/>
                <w:iCs w:val="0"/>
                <w:caps w:val="0"/>
                <w:color w:val="262626"/>
                <w:spacing w:val="0"/>
                <w:sz w:val="14"/>
                <w:szCs w:val="14"/>
              </w:rPr>
            </w:pPr>
            <w:r>
              <w:rPr>
                <w:rFonts w:hint="default" w:ascii="等线" w:hAnsi="等线" w:eastAsia="等线" w:cs="宋体"/>
                <w:b/>
                <w:bCs/>
                <w:color w:val="262626"/>
                <w:kern w:val="0"/>
                <w:sz w:val="21"/>
                <w:szCs w:val="21"/>
                <w:lang w:val="en-US" w:eastAsia="zh-CN" w:bidi="ar"/>
              </w:rPr>
              <w:t>选项</w:t>
            </w:r>
          </w:p>
        </w:tc>
        <w:tc>
          <w:tcPr>
            <w:tcW w:w="1268" w:type="dxa"/>
            <w:tcBorders>
              <w:top w:val="single" w:color="E0E0E0" w:sz="4" w:space="0"/>
              <w:left w:val="single" w:color="E0E0E0" w:sz="4" w:space="0"/>
              <w:bottom w:val="single" w:color="E0E0E0" w:sz="4" w:space="0"/>
              <w:right w:val="single" w:color="E0E0E0" w:sz="4" w:space="0"/>
            </w:tcBorders>
            <w:shd w:val="clear" w:color="auto" w:fill="F5F5F5"/>
            <w:noWrap/>
            <w:tcMar>
              <w:top w:w="80" w:type="dxa"/>
              <w:left w:w="80" w:type="dxa"/>
              <w:bottom w:w="80" w:type="dxa"/>
              <w:right w:w="80" w:type="dxa"/>
            </w:tcMar>
            <w:vAlign w:val="center"/>
          </w:tcPr>
          <w:p>
            <w:pPr>
              <w:keepNext w:val="0"/>
              <w:keepLines w:val="0"/>
              <w:widowControl/>
              <w:suppressLineNumbers w:val="0"/>
              <w:wordWrap/>
              <w:spacing w:before="0" w:beforeAutospacing="0" w:after="0" w:afterAutospacing="0"/>
              <w:ind w:left="0" w:right="0"/>
              <w:jc w:val="center"/>
              <w:rPr>
                <w:rFonts w:hint="default" w:ascii="Helvetica" w:hAnsi="Helvetica" w:eastAsia="Helvetica" w:cs="Helvetica"/>
                <w:b/>
                <w:bCs/>
                <w:i w:val="0"/>
                <w:iCs w:val="0"/>
                <w:caps w:val="0"/>
                <w:color w:val="262626"/>
                <w:spacing w:val="0"/>
                <w:sz w:val="14"/>
                <w:szCs w:val="14"/>
              </w:rPr>
            </w:pPr>
            <w:r>
              <w:rPr>
                <w:rFonts w:hint="default" w:ascii="等线" w:hAnsi="等线" w:eastAsia="等线" w:cs="宋体"/>
                <w:b/>
                <w:bCs/>
                <w:color w:val="262626"/>
                <w:kern w:val="0"/>
                <w:sz w:val="21"/>
                <w:szCs w:val="21"/>
                <w:lang w:val="en-US" w:eastAsia="zh-CN" w:bidi="ar"/>
              </w:rPr>
              <w:t>小计</w:t>
            </w:r>
          </w:p>
        </w:tc>
        <w:tc>
          <w:tcPr>
            <w:tcW w:w="1425" w:type="dxa"/>
            <w:tcBorders>
              <w:top w:val="single" w:color="E0E0E0" w:sz="4" w:space="0"/>
              <w:left w:val="single" w:color="E0E0E0" w:sz="4" w:space="0"/>
              <w:bottom w:val="single" w:color="E0E0E0" w:sz="4" w:space="0"/>
              <w:right w:val="single" w:color="E0E0E0" w:sz="4" w:space="0"/>
            </w:tcBorders>
            <w:shd w:val="clear" w:color="auto" w:fill="F5F5F5"/>
            <w:tcMar>
              <w:top w:w="80" w:type="dxa"/>
              <w:left w:w="80" w:type="dxa"/>
              <w:bottom w:w="80" w:type="dxa"/>
              <w:right w:w="80" w:type="dxa"/>
            </w:tcMar>
            <w:vAlign w:val="center"/>
          </w:tcPr>
          <w:p>
            <w:pPr>
              <w:keepNext w:val="0"/>
              <w:keepLines w:val="0"/>
              <w:widowControl/>
              <w:suppressLineNumbers w:val="0"/>
              <w:wordWrap/>
              <w:spacing w:before="0" w:beforeAutospacing="0" w:after="0" w:afterAutospacing="0"/>
              <w:ind w:left="0" w:right="0"/>
              <w:jc w:val="center"/>
              <w:rPr>
                <w:rFonts w:hint="default" w:ascii="Helvetica" w:hAnsi="Helvetica" w:eastAsia="Helvetica" w:cs="Helvetica"/>
                <w:b/>
                <w:bCs/>
                <w:i w:val="0"/>
                <w:iCs w:val="0"/>
                <w:caps w:val="0"/>
                <w:color w:val="262626"/>
                <w:spacing w:val="0"/>
                <w:sz w:val="14"/>
                <w:szCs w:val="14"/>
              </w:rPr>
            </w:pPr>
            <w:r>
              <w:rPr>
                <w:rFonts w:hint="default" w:ascii="等线" w:hAnsi="等线" w:eastAsia="等线" w:cs="宋体"/>
                <w:b/>
                <w:bCs/>
                <w:color w:val="262626"/>
                <w:kern w:val="0"/>
                <w:sz w:val="21"/>
                <w:szCs w:val="21"/>
                <w:lang w:val="en-US" w:eastAsia="zh-CN" w:bidi="ar"/>
              </w:rPr>
              <w:t>比例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2" w:hRule="atLeast"/>
        </w:trPr>
        <w:tc>
          <w:tcPr>
            <w:tcW w:w="4945"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left"/>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500以下</w:t>
            </w:r>
          </w:p>
        </w:tc>
        <w:tc>
          <w:tcPr>
            <w:tcW w:w="1268"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112</w:t>
            </w:r>
          </w:p>
        </w:tc>
        <w:tc>
          <w:tcPr>
            <w:tcW w:w="1425"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38.89%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2" w:hRule="atLeast"/>
        </w:trPr>
        <w:tc>
          <w:tcPr>
            <w:tcW w:w="4945"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left"/>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500-1k</w:t>
            </w:r>
          </w:p>
        </w:tc>
        <w:tc>
          <w:tcPr>
            <w:tcW w:w="1268"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120</w:t>
            </w:r>
          </w:p>
        </w:tc>
        <w:tc>
          <w:tcPr>
            <w:tcW w:w="1425"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41.67%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2" w:hRule="atLeast"/>
        </w:trPr>
        <w:tc>
          <w:tcPr>
            <w:tcW w:w="4945"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left"/>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1k-5k</w:t>
            </w:r>
          </w:p>
        </w:tc>
        <w:tc>
          <w:tcPr>
            <w:tcW w:w="1268"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47</w:t>
            </w:r>
          </w:p>
        </w:tc>
        <w:tc>
          <w:tcPr>
            <w:tcW w:w="1425"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16.32%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2" w:hRule="atLeast"/>
        </w:trPr>
        <w:tc>
          <w:tcPr>
            <w:tcW w:w="4945"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left"/>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5k及以上</w:t>
            </w:r>
          </w:p>
        </w:tc>
        <w:tc>
          <w:tcPr>
            <w:tcW w:w="1268"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7</w:t>
            </w:r>
          </w:p>
        </w:tc>
        <w:tc>
          <w:tcPr>
            <w:tcW w:w="1425"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2.43%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2" w:hRule="atLeast"/>
        </w:trPr>
        <w:tc>
          <w:tcPr>
            <w:tcW w:w="4945" w:type="dxa"/>
            <w:tcBorders>
              <w:top w:val="single" w:color="E0E0E0" w:sz="4" w:space="0"/>
              <w:left w:val="single" w:color="E0E0E0" w:sz="4" w:space="0"/>
              <w:bottom w:val="single" w:color="E0E0E0" w:sz="4" w:space="0"/>
              <w:right w:val="single" w:color="E0E0E0" w:sz="4" w:space="0"/>
            </w:tcBorders>
            <w:shd w:val="clear" w:color="auto" w:fill="FAFAFA"/>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left"/>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其他</w:t>
            </w:r>
          </w:p>
        </w:tc>
        <w:tc>
          <w:tcPr>
            <w:tcW w:w="1268" w:type="dxa"/>
            <w:tcBorders>
              <w:top w:val="single" w:color="E0E0E0" w:sz="4" w:space="0"/>
              <w:left w:val="single" w:color="E0E0E0" w:sz="4" w:space="0"/>
              <w:bottom w:val="single" w:color="E0E0E0" w:sz="4" w:space="0"/>
              <w:right w:val="single" w:color="E0E0E0" w:sz="4" w:space="0"/>
            </w:tcBorders>
            <w:shd w:val="clear" w:color="auto" w:fill="FAFAFA"/>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2</w:t>
            </w:r>
          </w:p>
        </w:tc>
        <w:tc>
          <w:tcPr>
            <w:tcW w:w="1425" w:type="dxa"/>
            <w:tcBorders>
              <w:top w:val="single" w:color="E0E0E0" w:sz="4" w:space="0"/>
              <w:left w:val="single" w:color="E0E0E0" w:sz="4" w:space="0"/>
              <w:bottom w:val="single" w:color="E0E0E0" w:sz="4" w:space="0"/>
              <w:right w:val="single" w:color="E0E0E0" w:sz="4" w:space="0"/>
            </w:tcBorders>
            <w:shd w:val="clear" w:color="auto" w:fill="FAFAFA"/>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0.69%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9" w:hRule="atLeast"/>
        </w:trPr>
        <w:tc>
          <w:tcPr>
            <w:tcW w:w="4945" w:type="dxa"/>
            <w:tcBorders>
              <w:top w:val="single" w:color="E0E0E0" w:sz="4" w:space="0"/>
              <w:left w:val="single" w:color="E0E0E0" w:sz="4" w:space="0"/>
              <w:bottom w:val="single" w:color="E0E0E0" w:sz="4" w:space="0"/>
              <w:right w:val="single" w:color="E0E0E0" w:sz="4" w:space="0"/>
            </w:tcBorders>
            <w:shd w:val="clear" w:color="auto" w:fill="F5F5F5"/>
            <w:tcMar>
              <w:top w:w="80" w:type="dxa"/>
              <w:left w:w="80" w:type="dxa"/>
              <w:bottom w:w="80" w:type="dxa"/>
              <w:right w:w="80" w:type="dxa"/>
            </w:tcMar>
            <w:vAlign w:val="center"/>
          </w:tcPr>
          <w:p>
            <w:pPr>
              <w:keepNext w:val="0"/>
              <w:keepLines w:val="0"/>
              <w:widowControl/>
              <w:suppressLineNumbers w:val="0"/>
              <w:wordWrap/>
              <w:spacing w:before="0" w:beforeAutospacing="0" w:after="0" w:afterAutospacing="0"/>
              <w:ind w:left="0" w:right="0"/>
              <w:jc w:val="left"/>
              <w:rPr>
                <w:rFonts w:hint="default" w:ascii="Helvetica" w:hAnsi="Helvetica" w:eastAsia="Helvetica" w:cs="Helvetica"/>
                <w:b/>
                <w:bCs/>
                <w:i w:val="0"/>
                <w:iCs w:val="0"/>
                <w:caps w:val="0"/>
                <w:color w:val="262626"/>
                <w:spacing w:val="0"/>
                <w:sz w:val="14"/>
                <w:szCs w:val="14"/>
              </w:rPr>
            </w:pPr>
            <w:r>
              <w:rPr>
                <w:rFonts w:hint="default" w:ascii="等线" w:hAnsi="等线" w:eastAsia="等线" w:cs="宋体"/>
                <w:b/>
                <w:bCs/>
                <w:color w:val="262626"/>
                <w:kern w:val="0"/>
                <w:sz w:val="21"/>
                <w:szCs w:val="21"/>
                <w:lang w:val="en-US" w:eastAsia="zh-CN" w:bidi="ar"/>
              </w:rPr>
              <w:t>本题有效填写人次</w:t>
            </w:r>
          </w:p>
        </w:tc>
        <w:tc>
          <w:tcPr>
            <w:tcW w:w="1268" w:type="dxa"/>
            <w:tcBorders>
              <w:top w:val="single" w:color="E0E0E0" w:sz="4" w:space="0"/>
              <w:left w:val="single" w:color="E0E0E0" w:sz="4" w:space="0"/>
              <w:bottom w:val="single" w:color="E0E0E0" w:sz="4" w:space="0"/>
              <w:right w:val="single" w:color="E0E0E0" w:sz="4" w:space="0"/>
            </w:tcBorders>
            <w:shd w:val="clear" w:color="auto" w:fill="F5F5F5"/>
            <w:tcMar>
              <w:top w:w="80" w:type="dxa"/>
              <w:left w:w="80" w:type="dxa"/>
              <w:bottom w:w="80" w:type="dxa"/>
              <w:right w:w="80" w:type="dxa"/>
            </w:tcMar>
            <w:vAlign w:val="center"/>
          </w:tcPr>
          <w:p>
            <w:pPr>
              <w:keepNext w:val="0"/>
              <w:keepLines w:val="0"/>
              <w:widowControl/>
              <w:suppressLineNumbers w:val="0"/>
              <w:wordWrap/>
              <w:spacing w:before="0" w:beforeAutospacing="0" w:after="0" w:afterAutospacing="0"/>
              <w:ind w:left="0" w:right="0"/>
              <w:jc w:val="center"/>
              <w:rPr>
                <w:rFonts w:hint="default" w:ascii="Helvetica" w:hAnsi="Helvetica" w:eastAsia="Helvetica" w:cs="Helvetica"/>
                <w:b/>
                <w:bCs/>
                <w:i w:val="0"/>
                <w:iCs w:val="0"/>
                <w:caps w:val="0"/>
                <w:color w:val="262626"/>
                <w:spacing w:val="0"/>
                <w:sz w:val="14"/>
                <w:szCs w:val="14"/>
              </w:rPr>
            </w:pPr>
            <w:r>
              <w:rPr>
                <w:rFonts w:hint="default" w:ascii="等线" w:hAnsi="等线" w:eastAsia="等线" w:cs="宋体"/>
                <w:b/>
                <w:bCs/>
                <w:color w:val="262626"/>
                <w:kern w:val="0"/>
                <w:sz w:val="21"/>
                <w:szCs w:val="21"/>
                <w:lang w:val="en-US" w:eastAsia="zh-CN" w:bidi="ar"/>
              </w:rPr>
              <w:t>288</w:t>
            </w:r>
          </w:p>
        </w:tc>
        <w:tc>
          <w:tcPr>
            <w:tcW w:w="1425" w:type="dxa"/>
            <w:shd w:val="clear" w:color="auto" w:fill="F5F5F5"/>
            <w:vAlign w:val="center"/>
          </w:tcPr>
          <w:p>
            <w:pPr>
              <w:keepNext w:val="0"/>
              <w:keepLines w:val="0"/>
              <w:suppressLineNumbers w:val="0"/>
              <w:spacing w:before="0" w:beforeAutospacing="0" w:after="0" w:afterAutospacing="0"/>
              <w:ind w:left="0" w:right="0"/>
              <w:rPr>
                <w:rFonts w:hint="default" w:ascii="Helvetica" w:hAnsi="Helvetica" w:eastAsia="Helvetica" w:cs="Helvetica"/>
                <w:b/>
                <w:bCs/>
                <w:i w:val="0"/>
                <w:iCs w:val="0"/>
                <w:caps w:val="0"/>
                <w:color w:val="262626"/>
                <w:spacing w:val="0"/>
                <w:sz w:val="14"/>
                <w:szCs w:val="14"/>
              </w:rPr>
            </w:pPr>
          </w:p>
        </w:tc>
      </w:tr>
    </w:tbl>
    <w:p>
      <w:pPr>
        <w:keepNext w:val="0"/>
        <w:keepLines w:val="0"/>
        <w:widowControl/>
        <w:suppressLineNumbers w:val="0"/>
        <w:jc w:val="left"/>
      </w:pPr>
      <w:r>
        <w:drawing>
          <wp:anchor distT="0" distB="0" distL="114300" distR="114300" simplePos="0" relativeHeight="251667456" behindDoc="0" locked="0" layoutInCell="1" allowOverlap="1">
            <wp:simplePos x="0" y="0"/>
            <wp:positionH relativeFrom="column">
              <wp:posOffset>141605</wp:posOffset>
            </wp:positionH>
            <wp:positionV relativeFrom="paragraph">
              <wp:posOffset>2381885</wp:posOffset>
            </wp:positionV>
            <wp:extent cx="3425825" cy="2018665"/>
            <wp:effectExtent l="0" t="0" r="3175" b="635"/>
            <wp:wrapNone/>
            <wp:docPr id="7" name="图片 6" descr="7b0a20202020227069636672616d65646573223a2022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7b0a20202020227069636672616d65646573223a2022220a7d0a"/>
                    <pic:cNvPicPr>
                      <a:picLocks noChangeAspect="1"/>
                    </pic:cNvPicPr>
                  </pic:nvPicPr>
                  <pic:blipFill>
                    <a:blip r:embed="rId18"/>
                    <a:srcRect/>
                    <a:stretch>
                      <a:fillRect/>
                    </a:stretch>
                  </pic:blipFill>
                  <pic:spPr>
                    <a:xfrm>
                      <a:off x="0" y="0"/>
                      <a:ext cx="3425825" cy="2018665"/>
                    </a:xfrm>
                    <a:prstGeom prst="rect">
                      <a:avLst/>
                    </a:prstGeom>
                    <a:noFill/>
                    <a:ln>
                      <a:noFill/>
                    </a:ln>
                  </pic:spPr>
                </pic:pic>
              </a:graphicData>
            </a:graphic>
          </wp:anchor>
        </w:drawing>
      </w:r>
    </w:p>
    <w:p>
      <w:pPr>
        <w:keepNext w:val="0"/>
        <w:keepLines w:val="0"/>
        <w:widowControl w:val="0"/>
        <w:suppressLineNumbers w:val="0"/>
        <w:spacing w:before="0" w:beforeAutospacing="0" w:after="0" w:afterAutospacing="0"/>
        <w:ind w:left="0" w:right="0"/>
        <w:jc w:val="both"/>
        <w:rPr>
          <w:rFonts w:hint="eastAsia" w:ascii="宋体" w:hAnsi="宋体" w:eastAsia="宋体" w:cs="宋体"/>
          <w:b/>
          <w:bCs/>
          <w:kern w:val="2"/>
          <w:sz w:val="24"/>
          <w:szCs w:val="24"/>
          <w:lang w:val="en-US" w:eastAsia="zh-CN" w:bidi="ar"/>
        </w:rPr>
      </w:pPr>
      <w:r>
        <w:rPr>
          <w:rFonts w:hint="eastAsia"/>
          <w:lang w:val="en-US" w:eastAsia="zh-CN"/>
        </w:rPr>
        <w:t xml:space="preserve">      </w:t>
      </w:r>
    </w:p>
    <w:p>
      <w:pPr>
        <w:keepNext w:val="0"/>
        <w:keepLines w:val="0"/>
        <w:widowControl w:val="0"/>
        <w:suppressLineNumbers w:val="0"/>
        <w:spacing w:before="0" w:beforeAutospacing="0" w:after="0" w:afterAutospacing="0"/>
        <w:ind w:left="0" w:right="0" w:firstLine="300" w:firstLineChars="200"/>
        <w:jc w:val="center"/>
        <w:rPr>
          <w:rFonts w:hint="eastAsia" w:ascii="宋体" w:hAnsi="宋体" w:cs="宋体"/>
          <w:b w:val="0"/>
          <w:bCs w:val="0"/>
          <w:kern w:val="2"/>
          <w:sz w:val="15"/>
          <w:szCs w:val="15"/>
          <w:lang w:val="en-US" w:eastAsia="zh-CN" w:bidi="ar"/>
        </w:rPr>
      </w:pPr>
    </w:p>
    <w:p>
      <w:pPr>
        <w:keepNext w:val="0"/>
        <w:keepLines w:val="0"/>
        <w:widowControl w:val="0"/>
        <w:suppressLineNumbers w:val="0"/>
        <w:spacing w:before="0" w:beforeAutospacing="0" w:after="0" w:afterAutospacing="0"/>
        <w:ind w:left="0" w:right="0" w:firstLine="300" w:firstLineChars="200"/>
        <w:jc w:val="center"/>
        <w:rPr>
          <w:rFonts w:hint="eastAsia" w:ascii="宋体" w:hAnsi="宋体" w:cs="宋体"/>
          <w:b w:val="0"/>
          <w:bCs w:val="0"/>
          <w:kern w:val="2"/>
          <w:sz w:val="15"/>
          <w:szCs w:val="15"/>
          <w:lang w:val="en-US" w:eastAsia="zh-CN" w:bidi="ar"/>
        </w:rPr>
      </w:pPr>
    </w:p>
    <w:p>
      <w:pPr>
        <w:keepNext w:val="0"/>
        <w:keepLines w:val="0"/>
        <w:widowControl w:val="0"/>
        <w:suppressLineNumbers w:val="0"/>
        <w:spacing w:before="0" w:beforeAutospacing="0" w:after="0" w:afterAutospacing="0"/>
        <w:ind w:left="0" w:right="0" w:firstLine="300" w:firstLineChars="200"/>
        <w:jc w:val="center"/>
        <w:rPr>
          <w:rFonts w:hint="eastAsia" w:ascii="宋体" w:hAnsi="宋体" w:cs="宋体"/>
          <w:b w:val="0"/>
          <w:bCs w:val="0"/>
          <w:kern w:val="2"/>
          <w:sz w:val="15"/>
          <w:szCs w:val="15"/>
          <w:lang w:val="en-US" w:eastAsia="zh-CN" w:bidi="ar"/>
        </w:rPr>
      </w:pPr>
    </w:p>
    <w:p>
      <w:pPr>
        <w:keepNext w:val="0"/>
        <w:keepLines w:val="0"/>
        <w:widowControl w:val="0"/>
        <w:suppressLineNumbers w:val="0"/>
        <w:spacing w:before="0" w:beforeAutospacing="0" w:after="0" w:afterAutospacing="0"/>
        <w:ind w:left="0" w:right="0" w:firstLine="300" w:firstLineChars="200"/>
        <w:jc w:val="center"/>
        <w:rPr>
          <w:rFonts w:hint="eastAsia" w:ascii="宋体" w:hAnsi="宋体" w:cs="宋体"/>
          <w:b w:val="0"/>
          <w:bCs w:val="0"/>
          <w:kern w:val="2"/>
          <w:sz w:val="15"/>
          <w:szCs w:val="15"/>
          <w:lang w:val="en-US" w:eastAsia="zh-CN" w:bidi="ar"/>
        </w:rPr>
      </w:pPr>
    </w:p>
    <w:p>
      <w:pPr>
        <w:keepNext w:val="0"/>
        <w:keepLines w:val="0"/>
        <w:widowControl w:val="0"/>
        <w:suppressLineNumbers w:val="0"/>
        <w:spacing w:before="0" w:beforeAutospacing="0" w:after="0" w:afterAutospacing="0"/>
        <w:ind w:left="0" w:right="0" w:firstLine="300" w:firstLineChars="200"/>
        <w:jc w:val="center"/>
        <w:rPr>
          <w:rFonts w:hint="eastAsia" w:ascii="宋体" w:hAnsi="宋体" w:cs="宋体"/>
          <w:b w:val="0"/>
          <w:bCs w:val="0"/>
          <w:kern w:val="2"/>
          <w:sz w:val="15"/>
          <w:szCs w:val="15"/>
          <w:lang w:val="en-US" w:eastAsia="zh-CN" w:bidi="ar"/>
        </w:rPr>
      </w:pPr>
    </w:p>
    <w:p>
      <w:pPr>
        <w:keepNext w:val="0"/>
        <w:keepLines w:val="0"/>
        <w:widowControl w:val="0"/>
        <w:suppressLineNumbers w:val="0"/>
        <w:spacing w:before="0" w:beforeAutospacing="0" w:after="0" w:afterAutospacing="0"/>
        <w:ind w:left="0" w:right="0" w:firstLine="300" w:firstLineChars="200"/>
        <w:jc w:val="center"/>
        <w:rPr>
          <w:rFonts w:hint="eastAsia" w:ascii="宋体" w:hAnsi="宋体" w:cs="宋体"/>
          <w:b w:val="0"/>
          <w:bCs w:val="0"/>
          <w:kern w:val="2"/>
          <w:sz w:val="15"/>
          <w:szCs w:val="15"/>
          <w:lang w:val="en-US" w:eastAsia="zh-CN" w:bidi="ar"/>
        </w:rPr>
      </w:pPr>
    </w:p>
    <w:p>
      <w:pPr>
        <w:keepNext w:val="0"/>
        <w:keepLines w:val="0"/>
        <w:widowControl w:val="0"/>
        <w:suppressLineNumbers w:val="0"/>
        <w:spacing w:before="0" w:beforeAutospacing="0" w:after="0" w:afterAutospacing="0"/>
        <w:ind w:left="0" w:right="0" w:firstLine="300" w:firstLineChars="200"/>
        <w:jc w:val="center"/>
        <w:rPr>
          <w:rFonts w:hint="eastAsia" w:ascii="宋体" w:hAnsi="宋体" w:cs="宋体"/>
          <w:b w:val="0"/>
          <w:bCs w:val="0"/>
          <w:kern w:val="2"/>
          <w:sz w:val="15"/>
          <w:szCs w:val="15"/>
          <w:lang w:val="en-US" w:eastAsia="zh-CN" w:bidi="ar"/>
        </w:rPr>
      </w:pPr>
    </w:p>
    <w:p>
      <w:pPr>
        <w:keepNext w:val="0"/>
        <w:keepLines w:val="0"/>
        <w:widowControl w:val="0"/>
        <w:suppressLineNumbers w:val="0"/>
        <w:spacing w:before="0" w:beforeAutospacing="0" w:after="0" w:afterAutospacing="0"/>
        <w:ind w:left="0" w:right="0" w:firstLine="300" w:firstLineChars="200"/>
        <w:jc w:val="center"/>
        <w:rPr>
          <w:rFonts w:hint="eastAsia" w:ascii="宋体" w:hAnsi="宋体" w:cs="宋体"/>
          <w:b w:val="0"/>
          <w:bCs w:val="0"/>
          <w:kern w:val="2"/>
          <w:sz w:val="15"/>
          <w:szCs w:val="15"/>
          <w:lang w:val="en-US" w:eastAsia="zh-CN" w:bidi="ar"/>
        </w:rPr>
      </w:pPr>
      <w:r>
        <w:rPr>
          <w:rFonts w:hint="eastAsia" w:ascii="宋体" w:hAnsi="宋体" w:cs="宋体"/>
          <w:b w:val="0"/>
          <w:bCs w:val="0"/>
          <w:kern w:val="2"/>
          <w:sz w:val="15"/>
          <w:szCs w:val="15"/>
          <w:lang w:val="en-US" w:eastAsia="zh-CN" w:bidi="ar"/>
        </w:rPr>
        <w:t xml:space="preserve">                                                                          图12.商家在AI资金投入的接受程度饼状图 </w:t>
      </w:r>
    </w:p>
    <w:p>
      <w:pPr>
        <w:keepNext w:val="0"/>
        <w:keepLines w:val="0"/>
        <w:widowControl w:val="0"/>
        <w:suppressLineNumbers w:val="0"/>
        <w:spacing w:before="0" w:beforeAutospacing="0" w:after="0" w:afterAutospacing="0"/>
        <w:ind w:left="0" w:right="0" w:firstLine="420" w:firstLineChars="200"/>
        <w:jc w:val="both"/>
        <w:rPr>
          <w:rFonts w:hint="eastAsia" w:ascii="等线" w:hAnsi="等线" w:eastAsia="等线" w:cs="Times New Roman"/>
          <w:kern w:val="2"/>
          <w:sz w:val="21"/>
          <w:szCs w:val="22"/>
          <w:lang w:val="en-US" w:eastAsia="zh-CN" w:bidi="ar"/>
        </w:rPr>
      </w:pPr>
      <w:r>
        <w:rPr>
          <w:rFonts w:hint="eastAsia" w:ascii="等线" w:hAnsi="等线" w:eastAsia="等线" w:cs="Times New Roman"/>
          <w:kern w:val="2"/>
          <w:sz w:val="21"/>
          <w:szCs w:val="22"/>
          <w:lang w:val="en-US" w:eastAsia="zh-CN" w:bidi="ar"/>
        </w:rPr>
        <w:t>大多数受访者（80.56%）愿意在AI使用上投入500-5k的金钱成本，其中选择“500-1k”区间的受访者人数最多，占比达到41.67%，这可能反映了商家对于成本控制的考虑，同时也表明了他们对AI技术投入的适度乐观态度。</w:t>
      </w:r>
    </w:p>
    <w:p>
      <w:pPr>
        <w:keepNext w:val="0"/>
        <w:keepLines w:val="0"/>
        <w:widowControl w:val="0"/>
        <w:suppressLineNumbers w:val="0"/>
        <w:spacing w:before="0" w:beforeAutospacing="0" w:after="0" w:afterAutospacing="0"/>
        <w:ind w:left="0" w:right="0" w:firstLine="420" w:firstLineChars="200"/>
        <w:jc w:val="both"/>
        <w:rPr>
          <w:rFonts w:hint="eastAsia" w:ascii="等线" w:hAnsi="等线" w:eastAsia="等线" w:cs="Times New Roman"/>
          <w:kern w:val="2"/>
          <w:sz w:val="21"/>
          <w:szCs w:val="22"/>
          <w:lang w:val="en-US" w:eastAsia="zh-CN" w:bidi="ar"/>
        </w:rPr>
      </w:pPr>
      <w:r>
        <w:rPr>
          <w:rFonts w:hint="eastAsia" w:ascii="等线" w:hAnsi="等线" w:eastAsia="等线" w:cs="Times New Roman"/>
          <w:kern w:val="2"/>
          <w:sz w:val="21"/>
          <w:szCs w:val="22"/>
          <w:lang w:val="en-US" w:eastAsia="zh-CN" w:bidi="ar"/>
        </w:rPr>
        <w:t>另一方面，有38.89%的受访者选择了“500以下”的成本投入，这可能意味着一部分商家对于AI技术的应用仍持谨慎态度，或者他们的业务规模较小，预算有限。</w:t>
      </w:r>
    </w:p>
    <w:p>
      <w:pPr>
        <w:keepNext w:val="0"/>
        <w:keepLines w:val="0"/>
        <w:widowControl w:val="0"/>
        <w:suppressLineNumbers w:val="0"/>
        <w:spacing w:before="0" w:beforeAutospacing="0" w:after="0" w:afterAutospacing="0"/>
        <w:ind w:left="0" w:right="0" w:firstLine="420" w:firstLineChars="200"/>
        <w:jc w:val="both"/>
        <w:rPr>
          <w:rFonts w:hint="eastAsia" w:ascii="等线" w:hAnsi="等线" w:eastAsia="等线" w:cs="Times New Roman"/>
          <w:kern w:val="2"/>
          <w:sz w:val="21"/>
          <w:szCs w:val="22"/>
          <w:lang w:val="en-US" w:eastAsia="zh-CN" w:bidi="ar"/>
        </w:rPr>
      </w:pPr>
      <w:r>
        <w:rPr>
          <w:rFonts w:hint="eastAsia" w:ascii="等线" w:hAnsi="等线" w:eastAsia="等线" w:cs="Times New Roman"/>
          <w:kern w:val="2"/>
          <w:sz w:val="21"/>
          <w:szCs w:val="22"/>
          <w:lang w:val="en-US" w:eastAsia="zh-CN" w:bidi="ar"/>
        </w:rPr>
        <w:t>相对而言，只有少数受访者（18.75%）愿意在AI上投入更高的成本，尤其是“5k及以上”的比例最低，仅占2.43%，这可能表明高成本投入对于多数商家来说还是一个门槛。</w:t>
      </w:r>
    </w:p>
    <w:p>
      <w:pPr>
        <w:keepNext w:val="0"/>
        <w:keepLines w:val="0"/>
        <w:widowControl w:val="0"/>
        <w:suppressLineNumbers w:val="0"/>
        <w:spacing w:before="0" w:beforeAutospacing="0" w:after="0" w:afterAutospacing="0"/>
        <w:ind w:left="0" w:right="0" w:firstLine="420" w:firstLineChars="200"/>
        <w:jc w:val="both"/>
        <w:rPr>
          <w:rFonts w:hint="eastAsia" w:ascii="等线" w:hAnsi="等线" w:eastAsia="等线" w:cs="Times New Roman"/>
          <w:kern w:val="2"/>
          <w:sz w:val="21"/>
          <w:szCs w:val="22"/>
          <w:lang w:val="en-US" w:eastAsia="zh-CN" w:bidi="ar"/>
        </w:rPr>
      </w:pPr>
      <w:r>
        <w:rPr>
          <w:rFonts w:hint="eastAsia" w:ascii="等线" w:hAnsi="等线" w:eastAsia="等线" w:cs="Times New Roman"/>
          <w:kern w:val="2"/>
          <w:sz w:val="21"/>
          <w:szCs w:val="22"/>
          <w:lang w:val="en-US" w:eastAsia="zh-CN" w:bidi="ar"/>
        </w:rPr>
        <w:t>综合分析，商家在AI使用上的金钱成本投入较为谨慎，成本意识较强，但同时也反映出中等额度成本投入的接受度较高，显示了商家对于AI技术带来的潜在价值和效率提升的期待。</w:t>
      </w:r>
    </w:p>
    <w:p>
      <w:pPr>
        <w:keepNext w:val="0"/>
        <w:keepLines w:val="0"/>
        <w:widowControl w:val="0"/>
        <w:suppressLineNumbers w:val="0"/>
        <w:spacing w:before="0" w:beforeAutospacing="0" w:after="0" w:afterAutospacing="0"/>
        <w:ind w:left="0" w:right="0"/>
        <w:jc w:val="both"/>
        <w:rPr>
          <w:rFonts w:hint="eastAsia" w:cs="Times New Roman"/>
          <w:kern w:val="2"/>
          <w:sz w:val="21"/>
          <w:szCs w:val="21"/>
          <w:lang w:eastAsia="zh-CN"/>
        </w:rPr>
      </w:pPr>
    </w:p>
    <w:p>
      <w:pPr>
        <w:keepNext w:val="0"/>
        <w:keepLines w:val="0"/>
        <w:widowControl w:val="0"/>
        <w:suppressLineNumbers w:val="0"/>
        <w:spacing w:before="0" w:beforeAutospacing="0" w:after="0" w:afterAutospacing="0"/>
        <w:ind w:left="0" w:right="0"/>
        <w:jc w:val="both"/>
        <w:rPr>
          <w:rFonts w:hint="eastAsia" w:ascii="宋体" w:hAnsi="宋体" w:eastAsia="宋体" w:cs="宋体"/>
          <w:b w:val="0"/>
          <w:bCs w:val="0"/>
          <w:kern w:val="2"/>
          <w:sz w:val="22"/>
          <w:szCs w:val="22"/>
          <w:lang w:val="en-US" w:eastAsia="zh-CN" w:bidi="ar"/>
        </w:rPr>
      </w:pPr>
      <w:r>
        <w:rPr>
          <w:rFonts w:hint="eastAsia" w:ascii="等线" w:hAnsi="等线" w:eastAsia="等线" w:cs="宋体"/>
          <w:b/>
          <w:bCs/>
          <w:color w:val="262626"/>
          <w:kern w:val="0"/>
          <w:sz w:val="24"/>
          <w:szCs w:val="24"/>
          <w:lang w:val="en-US" w:eastAsia="zh-CN" w:bidi="ar"/>
        </w:rPr>
        <w:t>问题</w:t>
      </w:r>
      <w:r>
        <w:rPr>
          <w:rFonts w:hint="default" w:ascii="等线" w:hAnsi="等线" w:eastAsia="等线" w:cs="宋体"/>
          <w:b/>
          <w:bCs/>
          <w:color w:val="262626"/>
          <w:kern w:val="0"/>
          <w:sz w:val="24"/>
          <w:szCs w:val="24"/>
          <w:lang w:val="en-US" w:eastAsia="zh-CN" w:bidi="ar"/>
        </w:rPr>
        <w:t>1</w:t>
      </w:r>
      <w:r>
        <w:rPr>
          <w:rFonts w:hint="eastAsia" w:ascii="等线" w:hAnsi="等线" w:eastAsia="等线" w:cs="宋体"/>
          <w:b/>
          <w:bCs/>
          <w:color w:val="262626"/>
          <w:kern w:val="0"/>
          <w:sz w:val="24"/>
          <w:szCs w:val="24"/>
          <w:lang w:val="en-US" w:eastAsia="zh-CN" w:bidi="ar"/>
        </w:rPr>
        <w:t>2：您认为商品美工对商品的销量产生影响程度？</w:t>
      </w:r>
      <w:r>
        <w:rPr>
          <w:rFonts w:hint="eastAsia" w:ascii="等线" w:hAnsi="等线" w:eastAsia="等线" w:cs="宋体"/>
          <w:b/>
          <w:bCs/>
          <w:color w:val="A6A6A6"/>
          <w:kern w:val="0"/>
          <w:sz w:val="24"/>
          <w:szCs w:val="24"/>
          <w:lang w:val="en-US" w:eastAsia="zh-CN" w:bidi="ar"/>
        </w:rPr>
        <w:t>[单选题]</w:t>
      </w:r>
    </w:p>
    <w:tbl>
      <w:tblPr>
        <w:tblStyle w:val="9"/>
        <w:tblpPr w:leftFromText="180" w:rightFromText="180" w:vertAnchor="text" w:horzAnchor="page" w:tblpX="1771" w:tblpY="203"/>
        <w:tblOverlap w:val="never"/>
        <w:tblW w:w="835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5425"/>
        <w:gridCol w:w="1463"/>
        <w:gridCol w:w="14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16" w:hRule="atLeast"/>
        </w:trPr>
        <w:tc>
          <w:tcPr>
            <w:tcW w:w="5425" w:type="dxa"/>
            <w:tcBorders>
              <w:top w:val="single" w:color="E0E0E0" w:sz="4" w:space="0"/>
              <w:left w:val="single" w:color="E0E0E0" w:sz="4" w:space="0"/>
              <w:bottom w:val="single" w:color="E0E0E0" w:sz="4" w:space="0"/>
              <w:right w:val="single" w:color="E0E0E0" w:sz="4" w:space="0"/>
            </w:tcBorders>
            <w:shd w:val="clear" w:color="auto" w:fill="F5F5F5"/>
            <w:tcMar>
              <w:top w:w="80" w:type="dxa"/>
              <w:left w:w="80" w:type="dxa"/>
              <w:bottom w:w="80" w:type="dxa"/>
              <w:right w:w="80" w:type="dxa"/>
            </w:tcMar>
            <w:vAlign w:val="center"/>
          </w:tcPr>
          <w:p>
            <w:pPr>
              <w:keepNext w:val="0"/>
              <w:keepLines w:val="0"/>
              <w:widowControl/>
              <w:suppressLineNumbers w:val="0"/>
              <w:wordWrap/>
              <w:spacing w:before="0" w:beforeAutospacing="0" w:after="0" w:afterAutospacing="0"/>
              <w:ind w:left="0" w:right="0"/>
              <w:jc w:val="left"/>
              <w:rPr>
                <w:rFonts w:hint="default" w:ascii="Helvetica" w:hAnsi="Helvetica" w:eastAsia="Helvetica" w:cs="Helvetica"/>
                <w:b/>
                <w:bCs/>
                <w:i w:val="0"/>
                <w:iCs w:val="0"/>
                <w:caps w:val="0"/>
                <w:color w:val="262626"/>
                <w:spacing w:val="0"/>
                <w:sz w:val="14"/>
                <w:szCs w:val="14"/>
              </w:rPr>
            </w:pPr>
            <w:r>
              <w:rPr>
                <w:rFonts w:hint="default" w:ascii="等线" w:hAnsi="等线" w:eastAsia="等线" w:cs="宋体"/>
                <w:b/>
                <w:bCs/>
                <w:color w:val="262626"/>
                <w:kern w:val="0"/>
                <w:sz w:val="21"/>
                <w:szCs w:val="21"/>
                <w:lang w:val="en-US" w:eastAsia="zh-CN" w:bidi="ar"/>
              </w:rPr>
              <w:t>选项</w:t>
            </w:r>
          </w:p>
        </w:tc>
        <w:tc>
          <w:tcPr>
            <w:tcW w:w="1463" w:type="dxa"/>
            <w:tcBorders>
              <w:top w:val="single" w:color="E0E0E0" w:sz="4" w:space="0"/>
              <w:left w:val="single" w:color="E0E0E0" w:sz="4" w:space="0"/>
              <w:bottom w:val="single" w:color="E0E0E0" w:sz="4" w:space="0"/>
              <w:right w:val="single" w:color="E0E0E0" w:sz="4" w:space="0"/>
            </w:tcBorders>
            <w:shd w:val="clear" w:color="auto" w:fill="F5F5F5"/>
            <w:noWrap/>
            <w:tcMar>
              <w:top w:w="80" w:type="dxa"/>
              <w:left w:w="80" w:type="dxa"/>
              <w:bottom w:w="80" w:type="dxa"/>
              <w:right w:w="80" w:type="dxa"/>
            </w:tcMar>
            <w:vAlign w:val="center"/>
          </w:tcPr>
          <w:p>
            <w:pPr>
              <w:keepNext w:val="0"/>
              <w:keepLines w:val="0"/>
              <w:widowControl/>
              <w:suppressLineNumbers w:val="0"/>
              <w:wordWrap/>
              <w:spacing w:before="0" w:beforeAutospacing="0" w:after="0" w:afterAutospacing="0"/>
              <w:ind w:left="0" w:right="0"/>
              <w:jc w:val="center"/>
              <w:rPr>
                <w:rFonts w:hint="default" w:ascii="Helvetica" w:hAnsi="Helvetica" w:eastAsia="Helvetica" w:cs="Helvetica"/>
                <w:b/>
                <w:bCs/>
                <w:i w:val="0"/>
                <w:iCs w:val="0"/>
                <w:caps w:val="0"/>
                <w:color w:val="262626"/>
                <w:spacing w:val="0"/>
                <w:sz w:val="14"/>
                <w:szCs w:val="14"/>
              </w:rPr>
            </w:pPr>
            <w:r>
              <w:rPr>
                <w:rFonts w:hint="default" w:ascii="等线" w:hAnsi="等线" w:eastAsia="等线" w:cs="宋体"/>
                <w:b/>
                <w:bCs/>
                <w:color w:val="262626"/>
                <w:kern w:val="0"/>
                <w:sz w:val="21"/>
                <w:szCs w:val="21"/>
                <w:lang w:val="en-US" w:eastAsia="zh-CN" w:bidi="ar"/>
              </w:rPr>
              <w:t>小计</w:t>
            </w:r>
          </w:p>
        </w:tc>
        <w:tc>
          <w:tcPr>
            <w:tcW w:w="1470" w:type="dxa"/>
            <w:tcBorders>
              <w:top w:val="single" w:color="E0E0E0" w:sz="4" w:space="0"/>
              <w:left w:val="single" w:color="E0E0E0" w:sz="4" w:space="0"/>
              <w:bottom w:val="single" w:color="E0E0E0" w:sz="4" w:space="0"/>
              <w:right w:val="single" w:color="E0E0E0" w:sz="4" w:space="0"/>
            </w:tcBorders>
            <w:shd w:val="clear" w:color="auto" w:fill="F5F5F5"/>
            <w:tcMar>
              <w:top w:w="80" w:type="dxa"/>
              <w:left w:w="80" w:type="dxa"/>
              <w:bottom w:w="80" w:type="dxa"/>
              <w:right w:w="80" w:type="dxa"/>
            </w:tcMar>
            <w:vAlign w:val="center"/>
          </w:tcPr>
          <w:p>
            <w:pPr>
              <w:keepNext w:val="0"/>
              <w:keepLines w:val="0"/>
              <w:widowControl/>
              <w:suppressLineNumbers w:val="0"/>
              <w:wordWrap/>
              <w:spacing w:before="0" w:beforeAutospacing="0" w:after="0" w:afterAutospacing="0"/>
              <w:ind w:left="0" w:right="0"/>
              <w:jc w:val="center"/>
              <w:rPr>
                <w:rFonts w:hint="default" w:ascii="Helvetica" w:hAnsi="Helvetica" w:eastAsia="Helvetica" w:cs="Helvetica"/>
                <w:b/>
                <w:bCs/>
                <w:i w:val="0"/>
                <w:iCs w:val="0"/>
                <w:caps w:val="0"/>
                <w:color w:val="262626"/>
                <w:spacing w:val="0"/>
                <w:sz w:val="14"/>
                <w:szCs w:val="14"/>
              </w:rPr>
            </w:pPr>
            <w:r>
              <w:rPr>
                <w:rFonts w:hint="default" w:ascii="等线" w:hAnsi="等线" w:eastAsia="等线" w:cs="宋体"/>
                <w:b/>
                <w:bCs/>
                <w:color w:val="262626"/>
                <w:kern w:val="0"/>
                <w:sz w:val="21"/>
                <w:szCs w:val="21"/>
                <w:lang w:val="en-US" w:eastAsia="zh-CN" w:bidi="ar"/>
              </w:rPr>
              <w:t>比例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6" w:hRule="atLeast"/>
        </w:trPr>
        <w:tc>
          <w:tcPr>
            <w:tcW w:w="5425"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left"/>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无影响</w:t>
            </w:r>
          </w:p>
        </w:tc>
        <w:tc>
          <w:tcPr>
            <w:tcW w:w="1463"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22</w:t>
            </w:r>
          </w:p>
        </w:tc>
        <w:tc>
          <w:tcPr>
            <w:tcW w:w="1470"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7.64%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6" w:hRule="atLeast"/>
        </w:trPr>
        <w:tc>
          <w:tcPr>
            <w:tcW w:w="5425"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left"/>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轻微影响</w:t>
            </w:r>
          </w:p>
        </w:tc>
        <w:tc>
          <w:tcPr>
            <w:tcW w:w="1463"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45</w:t>
            </w:r>
          </w:p>
        </w:tc>
        <w:tc>
          <w:tcPr>
            <w:tcW w:w="1470"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15.63%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16" w:hRule="atLeast"/>
        </w:trPr>
        <w:tc>
          <w:tcPr>
            <w:tcW w:w="5425"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left"/>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较大影响</w:t>
            </w:r>
          </w:p>
        </w:tc>
        <w:tc>
          <w:tcPr>
            <w:tcW w:w="1463"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130</w:t>
            </w:r>
          </w:p>
        </w:tc>
        <w:tc>
          <w:tcPr>
            <w:tcW w:w="1470"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45.14%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16" w:hRule="atLeast"/>
        </w:trPr>
        <w:tc>
          <w:tcPr>
            <w:tcW w:w="5425"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left"/>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关系密切</w:t>
            </w:r>
          </w:p>
        </w:tc>
        <w:tc>
          <w:tcPr>
            <w:tcW w:w="1463"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91</w:t>
            </w:r>
          </w:p>
        </w:tc>
        <w:tc>
          <w:tcPr>
            <w:tcW w:w="1470"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31.6%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4" w:hRule="atLeast"/>
        </w:trPr>
        <w:tc>
          <w:tcPr>
            <w:tcW w:w="5425" w:type="dxa"/>
            <w:tcBorders>
              <w:top w:val="single" w:color="E0E0E0" w:sz="4" w:space="0"/>
              <w:left w:val="single" w:color="E0E0E0" w:sz="4" w:space="0"/>
              <w:bottom w:val="single" w:color="E0E0E0" w:sz="4" w:space="0"/>
              <w:right w:val="single" w:color="E0E0E0" w:sz="4" w:space="0"/>
            </w:tcBorders>
            <w:shd w:val="clear" w:color="auto" w:fill="F5F5F5"/>
            <w:tcMar>
              <w:top w:w="80" w:type="dxa"/>
              <w:left w:w="80" w:type="dxa"/>
              <w:bottom w:w="80" w:type="dxa"/>
              <w:right w:w="80" w:type="dxa"/>
            </w:tcMar>
            <w:vAlign w:val="center"/>
          </w:tcPr>
          <w:p>
            <w:pPr>
              <w:keepNext w:val="0"/>
              <w:keepLines w:val="0"/>
              <w:widowControl/>
              <w:suppressLineNumbers w:val="0"/>
              <w:wordWrap/>
              <w:spacing w:before="0" w:beforeAutospacing="0" w:after="0" w:afterAutospacing="0"/>
              <w:ind w:left="0" w:right="0"/>
              <w:jc w:val="left"/>
              <w:rPr>
                <w:rFonts w:hint="default" w:ascii="Helvetica" w:hAnsi="Helvetica" w:eastAsia="Helvetica" w:cs="Helvetica"/>
                <w:b/>
                <w:bCs/>
                <w:i w:val="0"/>
                <w:iCs w:val="0"/>
                <w:caps w:val="0"/>
                <w:color w:val="262626"/>
                <w:spacing w:val="0"/>
                <w:sz w:val="14"/>
                <w:szCs w:val="14"/>
              </w:rPr>
            </w:pPr>
            <w:r>
              <w:rPr>
                <w:rFonts w:hint="default" w:ascii="等线" w:hAnsi="等线" w:eastAsia="等线" w:cs="宋体"/>
                <w:b/>
                <w:bCs/>
                <w:color w:val="262626"/>
                <w:kern w:val="0"/>
                <w:sz w:val="21"/>
                <w:szCs w:val="21"/>
                <w:lang w:val="en-US" w:eastAsia="zh-CN" w:bidi="ar"/>
              </w:rPr>
              <w:t>本题有效填写人次</w:t>
            </w:r>
          </w:p>
        </w:tc>
        <w:tc>
          <w:tcPr>
            <w:tcW w:w="1463" w:type="dxa"/>
            <w:tcBorders>
              <w:top w:val="single" w:color="E0E0E0" w:sz="4" w:space="0"/>
              <w:left w:val="single" w:color="E0E0E0" w:sz="4" w:space="0"/>
              <w:bottom w:val="single" w:color="E0E0E0" w:sz="4" w:space="0"/>
              <w:right w:val="single" w:color="E0E0E0" w:sz="4" w:space="0"/>
            </w:tcBorders>
            <w:shd w:val="clear" w:color="auto" w:fill="F5F5F5"/>
            <w:tcMar>
              <w:top w:w="80" w:type="dxa"/>
              <w:left w:w="80" w:type="dxa"/>
              <w:bottom w:w="80" w:type="dxa"/>
              <w:right w:w="80" w:type="dxa"/>
            </w:tcMar>
            <w:vAlign w:val="center"/>
          </w:tcPr>
          <w:p>
            <w:pPr>
              <w:keepNext w:val="0"/>
              <w:keepLines w:val="0"/>
              <w:widowControl/>
              <w:suppressLineNumbers w:val="0"/>
              <w:wordWrap/>
              <w:spacing w:before="0" w:beforeAutospacing="0" w:after="0" w:afterAutospacing="0"/>
              <w:ind w:left="0" w:right="0"/>
              <w:jc w:val="center"/>
              <w:rPr>
                <w:rFonts w:hint="default" w:ascii="Helvetica" w:hAnsi="Helvetica" w:eastAsia="Helvetica" w:cs="Helvetica"/>
                <w:b/>
                <w:bCs/>
                <w:i w:val="0"/>
                <w:iCs w:val="0"/>
                <w:caps w:val="0"/>
                <w:color w:val="262626"/>
                <w:spacing w:val="0"/>
                <w:sz w:val="14"/>
                <w:szCs w:val="14"/>
              </w:rPr>
            </w:pPr>
            <w:r>
              <w:rPr>
                <w:rFonts w:hint="default" w:ascii="等线" w:hAnsi="等线" w:eastAsia="等线" w:cs="宋体"/>
                <w:b/>
                <w:bCs/>
                <w:color w:val="262626"/>
                <w:kern w:val="0"/>
                <w:sz w:val="21"/>
                <w:szCs w:val="21"/>
                <w:lang w:val="en-US" w:eastAsia="zh-CN" w:bidi="ar"/>
              </w:rPr>
              <w:t>288</w:t>
            </w:r>
          </w:p>
        </w:tc>
        <w:tc>
          <w:tcPr>
            <w:tcW w:w="1470" w:type="dxa"/>
            <w:shd w:val="clear" w:color="auto" w:fill="F5F5F5"/>
            <w:vAlign w:val="center"/>
          </w:tcPr>
          <w:p>
            <w:pPr>
              <w:keepNext w:val="0"/>
              <w:keepLines w:val="0"/>
              <w:suppressLineNumbers w:val="0"/>
              <w:spacing w:before="0" w:beforeAutospacing="0" w:after="0" w:afterAutospacing="0"/>
              <w:ind w:left="0" w:right="0"/>
              <w:rPr>
                <w:rFonts w:hint="default" w:ascii="Helvetica" w:hAnsi="Helvetica" w:eastAsia="Helvetica" w:cs="Helvetica"/>
                <w:b/>
                <w:bCs/>
                <w:i w:val="0"/>
                <w:iCs w:val="0"/>
                <w:caps w:val="0"/>
                <w:color w:val="262626"/>
                <w:spacing w:val="0"/>
                <w:sz w:val="14"/>
                <w:szCs w:val="14"/>
              </w:rPr>
            </w:pPr>
          </w:p>
        </w:tc>
      </w:tr>
    </w:tbl>
    <w:p>
      <w:pPr>
        <w:keepNext w:val="0"/>
        <w:keepLines w:val="0"/>
        <w:widowControl/>
        <w:suppressLineNumbers w:val="0"/>
        <w:jc w:val="both"/>
        <w:rPr>
          <w:rFonts w:hint="eastAsia" w:ascii="宋体" w:hAnsi="宋体" w:cs="宋体"/>
          <w:b w:val="0"/>
          <w:bCs w:val="0"/>
          <w:kern w:val="2"/>
          <w:sz w:val="15"/>
          <w:szCs w:val="15"/>
          <w:lang w:val="en-US" w:eastAsia="zh-CN" w:bidi="ar"/>
        </w:rPr>
      </w:pPr>
      <w:r>
        <w:rPr>
          <w:rFonts w:hint="eastAsia" w:ascii="宋体" w:hAnsi="宋体" w:eastAsia="宋体" w:cs="宋体"/>
          <w:b w:val="0"/>
          <w:bCs w:val="0"/>
          <w:kern w:val="2"/>
          <w:sz w:val="22"/>
          <w:szCs w:val="22"/>
          <w:lang w:val="en-US" w:eastAsia="zh" w:bidi="ar"/>
        </w:rPr>
        <w:drawing>
          <wp:anchor distT="0" distB="0" distL="114300" distR="114300" simplePos="0" relativeHeight="251668480" behindDoc="0" locked="0" layoutInCell="1" allowOverlap="1">
            <wp:simplePos x="0" y="0"/>
            <wp:positionH relativeFrom="column">
              <wp:posOffset>610870</wp:posOffset>
            </wp:positionH>
            <wp:positionV relativeFrom="paragraph">
              <wp:posOffset>2078355</wp:posOffset>
            </wp:positionV>
            <wp:extent cx="4137660" cy="2145030"/>
            <wp:effectExtent l="0" t="0" r="2540" b="1270"/>
            <wp:wrapTopAndBottom/>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9"/>
                    <a:stretch>
                      <a:fillRect/>
                    </a:stretch>
                  </pic:blipFill>
                  <pic:spPr>
                    <a:xfrm>
                      <a:off x="0" y="0"/>
                      <a:ext cx="4137660" cy="2145030"/>
                    </a:xfrm>
                    <a:prstGeom prst="rect">
                      <a:avLst/>
                    </a:prstGeom>
                    <a:ln>
                      <a:noFill/>
                    </a:ln>
                  </pic:spPr>
                </pic:pic>
              </a:graphicData>
            </a:graphic>
          </wp:anchor>
        </w:drawing>
      </w:r>
    </w:p>
    <w:p>
      <w:pPr>
        <w:keepNext w:val="0"/>
        <w:keepLines w:val="0"/>
        <w:widowControl/>
        <w:suppressLineNumbers w:val="0"/>
        <w:jc w:val="center"/>
        <w:rPr>
          <w:rFonts w:hint="default" w:ascii="宋体" w:hAnsi="宋体" w:eastAsia="宋体" w:cs="宋体"/>
          <w:b w:val="0"/>
          <w:bCs w:val="0"/>
          <w:kern w:val="2"/>
          <w:sz w:val="15"/>
          <w:szCs w:val="15"/>
          <w:lang w:val="en-US" w:eastAsia="zh-CN" w:bidi="ar"/>
        </w:rPr>
      </w:pPr>
      <w:r>
        <w:rPr>
          <w:rFonts w:hint="eastAsia" w:ascii="宋体" w:hAnsi="宋体" w:cs="宋体"/>
          <w:b w:val="0"/>
          <w:bCs w:val="0"/>
          <w:kern w:val="2"/>
          <w:sz w:val="15"/>
          <w:szCs w:val="15"/>
          <w:lang w:val="en-US" w:eastAsia="zh-CN" w:bidi="ar"/>
        </w:rPr>
        <w:t>图13.美工对于商品销量的影响预期</w:t>
      </w:r>
    </w:p>
    <w:p>
      <w:pPr>
        <w:keepNext w:val="0"/>
        <w:keepLines w:val="0"/>
        <w:widowControl w:val="0"/>
        <w:suppressLineNumbers w:val="0"/>
        <w:spacing w:before="0" w:beforeAutospacing="0" w:after="0" w:afterAutospacing="0"/>
        <w:ind w:left="0" w:right="0" w:firstLine="420" w:firstLineChars="200"/>
        <w:jc w:val="both"/>
        <w:rPr>
          <w:rFonts w:hint="eastAsia" w:ascii="宋体" w:hAnsi="宋体" w:eastAsia="宋体" w:cs="宋体"/>
          <w:kern w:val="2"/>
          <w:sz w:val="21"/>
          <w:szCs w:val="21"/>
          <w:lang w:val="en-US" w:eastAsia="zh-CN" w:bidi="ar"/>
        </w:rPr>
      </w:pPr>
      <w:r>
        <w:rPr>
          <w:rFonts w:hint="eastAsia" w:ascii="等线" w:hAnsi="等线" w:eastAsia="等线" w:cs="Times New Roman"/>
          <w:kern w:val="2"/>
          <w:sz w:val="21"/>
          <w:szCs w:val="22"/>
          <w:lang w:val="en-US" w:eastAsia="zh-CN" w:bidi="ar"/>
        </w:rPr>
        <w:t>超过</w:t>
      </w:r>
      <w:r>
        <w:rPr>
          <w:rFonts w:hint="default" w:ascii="等线" w:hAnsi="等线" w:eastAsia="等线" w:cs="Times New Roman"/>
          <w:kern w:val="2"/>
          <w:sz w:val="21"/>
          <w:szCs w:val="22"/>
          <w:lang w:val="en-US" w:eastAsia="zh-CN" w:bidi="ar"/>
        </w:rPr>
        <w:t>75%</w:t>
      </w:r>
      <w:r>
        <w:rPr>
          <w:rFonts w:hint="eastAsia" w:ascii="等线" w:hAnsi="等线" w:eastAsia="等线" w:cs="Times New Roman"/>
          <w:kern w:val="2"/>
          <w:sz w:val="21"/>
          <w:szCs w:val="22"/>
          <w:lang w:val="en-US" w:eastAsia="zh-CN" w:bidi="ar"/>
        </w:rPr>
        <w:t>的商家认为商品美工对商品销量有较大影响或关系密切，其中约</w:t>
      </w:r>
      <w:r>
        <w:rPr>
          <w:rFonts w:hint="default" w:ascii="等线" w:hAnsi="等线" w:eastAsia="等线" w:cs="Times New Roman"/>
          <w:kern w:val="2"/>
          <w:sz w:val="21"/>
          <w:szCs w:val="22"/>
          <w:lang w:val="en-US" w:eastAsia="zh-CN" w:bidi="ar"/>
        </w:rPr>
        <w:t>45%</w:t>
      </w:r>
      <w:r>
        <w:rPr>
          <w:rFonts w:hint="eastAsia" w:ascii="等线" w:hAnsi="等线" w:eastAsia="等线" w:cs="Times New Roman"/>
          <w:kern w:val="2"/>
          <w:sz w:val="21"/>
          <w:szCs w:val="22"/>
          <w:lang w:val="en-US" w:eastAsia="zh-CN" w:bidi="ar"/>
        </w:rPr>
        <w:t>的商家认为商品美工对销量有较大影响；而约</w:t>
      </w:r>
      <w:r>
        <w:rPr>
          <w:rFonts w:hint="default" w:ascii="等线" w:hAnsi="等线" w:eastAsia="等线" w:cs="Times New Roman"/>
          <w:kern w:val="2"/>
          <w:sz w:val="21"/>
          <w:szCs w:val="22"/>
          <w:lang w:val="en-US" w:eastAsia="zh-CN" w:bidi="ar"/>
        </w:rPr>
        <w:t>32%</w:t>
      </w:r>
      <w:r>
        <w:rPr>
          <w:rFonts w:hint="eastAsia" w:ascii="等线" w:hAnsi="等线" w:eastAsia="等线" w:cs="Times New Roman"/>
          <w:kern w:val="2"/>
          <w:sz w:val="21"/>
          <w:szCs w:val="22"/>
          <w:lang w:val="en-US" w:eastAsia="zh-CN" w:bidi="ar"/>
        </w:rPr>
        <w:t>的商家认为商品美工与销量关系密切。这表明绝大多数商家认同商品美工对商品销量的重要性；只有约</w:t>
      </w:r>
      <w:r>
        <w:rPr>
          <w:rFonts w:hint="default" w:ascii="等线" w:hAnsi="等线" w:eastAsia="等线" w:cs="Times New Roman"/>
          <w:kern w:val="2"/>
          <w:sz w:val="21"/>
          <w:szCs w:val="22"/>
          <w:lang w:val="en-US" w:eastAsia="zh-CN" w:bidi="ar"/>
        </w:rPr>
        <w:t>7.64%</w:t>
      </w:r>
      <w:r>
        <w:rPr>
          <w:rFonts w:hint="eastAsia" w:ascii="等线" w:hAnsi="等线" w:eastAsia="等线" w:cs="Times New Roman"/>
          <w:kern w:val="2"/>
          <w:sz w:val="21"/>
          <w:szCs w:val="22"/>
          <w:lang w:val="en-US" w:eastAsia="zh-CN" w:bidi="ar"/>
        </w:rPr>
        <w:t>的商家认为商品美工对销量无影响，这可能是由于这部分商家所经营的商品类别或目标客户群体对美工设计的需求较低。</w:t>
      </w:r>
    </w:p>
    <w:p>
      <w:pPr>
        <w:keepNext w:val="0"/>
        <w:keepLines w:val="0"/>
        <w:widowControl w:val="0"/>
        <w:suppressLineNumbers w:val="0"/>
        <w:spacing w:before="0" w:beforeAutospacing="0" w:after="0" w:afterAutospacing="0"/>
        <w:ind w:left="0" w:right="0"/>
        <w:jc w:val="both"/>
      </w:pPr>
      <w:r>
        <w:rPr>
          <w:rFonts w:hint="eastAsia" w:ascii="等线" w:hAnsi="等线" w:eastAsia="等线" w:cs="宋体"/>
          <w:b/>
          <w:bCs/>
          <w:color w:val="262626"/>
          <w:kern w:val="0"/>
          <w:sz w:val="24"/>
          <w:szCs w:val="24"/>
          <w:lang w:val="en-US" w:eastAsia="zh-CN" w:bidi="ar"/>
        </w:rPr>
        <w:t>问题</w:t>
      </w:r>
      <w:r>
        <w:rPr>
          <w:rFonts w:hint="default" w:ascii="等线" w:hAnsi="等线" w:eastAsia="等线" w:cs="宋体"/>
          <w:b/>
          <w:bCs/>
          <w:color w:val="262626"/>
          <w:kern w:val="0"/>
          <w:sz w:val="24"/>
          <w:szCs w:val="24"/>
          <w:lang w:val="en-US" w:eastAsia="zh-CN" w:bidi="ar"/>
        </w:rPr>
        <w:t>1</w:t>
      </w:r>
      <w:r>
        <w:rPr>
          <w:rFonts w:hint="eastAsia" w:ascii="等线" w:hAnsi="等线" w:eastAsia="等线" w:cs="宋体"/>
          <w:b/>
          <w:bCs/>
          <w:color w:val="262626"/>
          <w:kern w:val="0"/>
          <w:sz w:val="24"/>
          <w:szCs w:val="24"/>
          <w:lang w:val="en-US" w:eastAsia="zh-CN" w:bidi="ar"/>
        </w:rPr>
        <w:t>3：您单款商品聘用美工的花费是多少？</w:t>
      </w:r>
      <w:r>
        <w:rPr>
          <w:rFonts w:hint="eastAsia" w:ascii="等线" w:hAnsi="等线" w:eastAsia="等线" w:cs="宋体"/>
          <w:b/>
          <w:bCs/>
          <w:color w:val="A6A6A6"/>
          <w:kern w:val="0"/>
          <w:sz w:val="24"/>
          <w:szCs w:val="24"/>
          <w:lang w:val="en-US" w:eastAsia="zh-CN" w:bidi="ar"/>
        </w:rPr>
        <w:t>[单选题]</w:t>
      </w:r>
    </w:p>
    <w:tbl>
      <w:tblPr>
        <w:tblStyle w:val="9"/>
        <w:tblpPr w:leftFromText="180" w:rightFromText="180" w:vertAnchor="text" w:horzAnchor="page" w:tblpX="1885" w:tblpY="225"/>
        <w:tblOverlap w:val="never"/>
        <w:tblW w:w="83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5649"/>
        <w:gridCol w:w="1372"/>
        <w:gridCol w:w="127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649" w:type="dxa"/>
            <w:tcBorders>
              <w:top w:val="single" w:color="E0E0E0" w:sz="4" w:space="0"/>
              <w:left w:val="single" w:color="E0E0E0" w:sz="4" w:space="0"/>
              <w:bottom w:val="single" w:color="E0E0E0" w:sz="4" w:space="0"/>
              <w:right w:val="single" w:color="E0E0E0" w:sz="4" w:space="0"/>
            </w:tcBorders>
            <w:shd w:val="clear" w:color="auto" w:fill="F5F5F5"/>
            <w:tcMar>
              <w:top w:w="80" w:type="dxa"/>
              <w:left w:w="80" w:type="dxa"/>
              <w:bottom w:w="80" w:type="dxa"/>
              <w:right w:w="80" w:type="dxa"/>
            </w:tcMar>
            <w:vAlign w:val="center"/>
          </w:tcPr>
          <w:p>
            <w:pPr>
              <w:keepNext w:val="0"/>
              <w:keepLines w:val="0"/>
              <w:widowControl/>
              <w:suppressLineNumbers w:val="0"/>
              <w:wordWrap/>
              <w:spacing w:before="0" w:beforeAutospacing="0" w:after="0" w:afterAutospacing="0"/>
              <w:ind w:left="0" w:right="0"/>
              <w:jc w:val="left"/>
              <w:rPr>
                <w:rFonts w:hint="default" w:ascii="Helvetica" w:hAnsi="Helvetica" w:eastAsia="Helvetica" w:cs="Helvetica"/>
                <w:b/>
                <w:bCs/>
                <w:i w:val="0"/>
                <w:iCs w:val="0"/>
                <w:caps w:val="0"/>
                <w:color w:val="262626"/>
                <w:spacing w:val="0"/>
                <w:sz w:val="14"/>
                <w:szCs w:val="14"/>
              </w:rPr>
            </w:pPr>
            <w:r>
              <w:rPr>
                <w:rFonts w:hint="default" w:ascii="等线" w:hAnsi="等线" w:eastAsia="等线" w:cs="宋体"/>
                <w:b/>
                <w:bCs/>
                <w:color w:val="262626"/>
                <w:kern w:val="0"/>
                <w:sz w:val="21"/>
                <w:szCs w:val="21"/>
                <w:lang w:val="en-US" w:eastAsia="zh-CN" w:bidi="ar"/>
              </w:rPr>
              <w:t>选项</w:t>
            </w:r>
          </w:p>
        </w:tc>
        <w:tc>
          <w:tcPr>
            <w:tcW w:w="1372" w:type="dxa"/>
            <w:tcBorders>
              <w:top w:val="single" w:color="E0E0E0" w:sz="4" w:space="0"/>
              <w:left w:val="single" w:color="E0E0E0" w:sz="4" w:space="0"/>
              <w:bottom w:val="single" w:color="E0E0E0" w:sz="4" w:space="0"/>
              <w:right w:val="single" w:color="E0E0E0" w:sz="4" w:space="0"/>
            </w:tcBorders>
            <w:shd w:val="clear" w:color="auto" w:fill="F5F5F5"/>
            <w:noWrap/>
            <w:tcMar>
              <w:top w:w="80" w:type="dxa"/>
              <w:left w:w="80" w:type="dxa"/>
              <w:bottom w:w="80" w:type="dxa"/>
              <w:right w:w="80" w:type="dxa"/>
            </w:tcMar>
            <w:vAlign w:val="center"/>
          </w:tcPr>
          <w:p>
            <w:pPr>
              <w:keepNext w:val="0"/>
              <w:keepLines w:val="0"/>
              <w:widowControl/>
              <w:suppressLineNumbers w:val="0"/>
              <w:wordWrap/>
              <w:spacing w:before="0" w:beforeAutospacing="0" w:after="0" w:afterAutospacing="0"/>
              <w:ind w:left="0" w:right="0"/>
              <w:jc w:val="center"/>
              <w:rPr>
                <w:rFonts w:hint="default" w:ascii="Helvetica" w:hAnsi="Helvetica" w:eastAsia="Helvetica" w:cs="Helvetica"/>
                <w:b/>
                <w:bCs/>
                <w:i w:val="0"/>
                <w:iCs w:val="0"/>
                <w:caps w:val="0"/>
                <w:color w:val="262626"/>
                <w:spacing w:val="0"/>
                <w:sz w:val="14"/>
                <w:szCs w:val="14"/>
              </w:rPr>
            </w:pPr>
            <w:r>
              <w:rPr>
                <w:rFonts w:hint="default" w:ascii="等线" w:hAnsi="等线" w:eastAsia="等线" w:cs="宋体"/>
                <w:b/>
                <w:bCs/>
                <w:color w:val="262626"/>
                <w:kern w:val="0"/>
                <w:sz w:val="21"/>
                <w:szCs w:val="21"/>
                <w:lang w:val="en-US" w:eastAsia="zh-CN" w:bidi="ar"/>
              </w:rPr>
              <w:t>小计</w:t>
            </w:r>
          </w:p>
        </w:tc>
        <w:tc>
          <w:tcPr>
            <w:tcW w:w="1279" w:type="dxa"/>
            <w:tcBorders>
              <w:top w:val="single" w:color="E0E0E0" w:sz="4" w:space="0"/>
              <w:left w:val="single" w:color="E0E0E0" w:sz="4" w:space="0"/>
              <w:bottom w:val="single" w:color="E0E0E0" w:sz="4" w:space="0"/>
              <w:right w:val="single" w:color="E0E0E0" w:sz="4" w:space="0"/>
            </w:tcBorders>
            <w:shd w:val="clear" w:color="auto" w:fill="F5F5F5"/>
            <w:tcMar>
              <w:top w:w="80" w:type="dxa"/>
              <w:left w:w="80" w:type="dxa"/>
              <w:bottom w:w="80" w:type="dxa"/>
              <w:right w:w="80" w:type="dxa"/>
            </w:tcMar>
            <w:vAlign w:val="center"/>
          </w:tcPr>
          <w:p>
            <w:pPr>
              <w:keepNext w:val="0"/>
              <w:keepLines w:val="0"/>
              <w:widowControl/>
              <w:suppressLineNumbers w:val="0"/>
              <w:wordWrap/>
              <w:spacing w:before="0" w:beforeAutospacing="0" w:after="0" w:afterAutospacing="0"/>
              <w:ind w:left="0" w:right="0"/>
              <w:jc w:val="center"/>
              <w:rPr>
                <w:rFonts w:hint="default" w:ascii="Helvetica" w:hAnsi="Helvetica" w:eastAsia="Helvetica" w:cs="Helvetica"/>
                <w:b/>
                <w:bCs/>
                <w:i w:val="0"/>
                <w:iCs w:val="0"/>
                <w:caps w:val="0"/>
                <w:color w:val="262626"/>
                <w:spacing w:val="0"/>
                <w:sz w:val="14"/>
                <w:szCs w:val="14"/>
              </w:rPr>
            </w:pPr>
            <w:r>
              <w:rPr>
                <w:rFonts w:hint="default" w:ascii="等线" w:hAnsi="等线" w:eastAsia="等线" w:cs="宋体"/>
                <w:b/>
                <w:bCs/>
                <w:color w:val="262626"/>
                <w:kern w:val="0"/>
                <w:sz w:val="21"/>
                <w:szCs w:val="21"/>
                <w:lang w:val="en-US" w:eastAsia="zh-CN" w:bidi="ar"/>
              </w:rPr>
              <w:t>比例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649"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left"/>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500以下</w:t>
            </w:r>
          </w:p>
        </w:tc>
        <w:tc>
          <w:tcPr>
            <w:tcW w:w="1372"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193</w:t>
            </w:r>
          </w:p>
        </w:tc>
        <w:tc>
          <w:tcPr>
            <w:tcW w:w="1279"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67.01%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649"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left"/>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500-1k</w:t>
            </w:r>
          </w:p>
        </w:tc>
        <w:tc>
          <w:tcPr>
            <w:tcW w:w="1372"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60</w:t>
            </w:r>
          </w:p>
        </w:tc>
        <w:tc>
          <w:tcPr>
            <w:tcW w:w="1279"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20.83%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649"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left"/>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1k-5k</w:t>
            </w:r>
          </w:p>
        </w:tc>
        <w:tc>
          <w:tcPr>
            <w:tcW w:w="1372"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26</w:t>
            </w:r>
          </w:p>
        </w:tc>
        <w:tc>
          <w:tcPr>
            <w:tcW w:w="1279"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9.03%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649"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left"/>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5k及以上</w:t>
            </w:r>
          </w:p>
        </w:tc>
        <w:tc>
          <w:tcPr>
            <w:tcW w:w="1372"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4</w:t>
            </w:r>
          </w:p>
        </w:tc>
        <w:tc>
          <w:tcPr>
            <w:tcW w:w="1279"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1.39%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649"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left"/>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其他  </w:t>
            </w:r>
            <w:r>
              <w:rPr>
                <w:rFonts w:hint="default" w:ascii="等线" w:hAnsi="等线" w:eastAsia="等线" w:cs="宋体"/>
                <w:color w:val="262626"/>
                <w:kern w:val="0"/>
                <w:sz w:val="20"/>
                <w:szCs w:val="20"/>
                <w:lang w:val="en-US" w:eastAsia="zh-CN" w:bidi="ar"/>
              </w:rPr>
              <w:fldChar w:fldCharType="begin"/>
            </w:r>
            <w:r>
              <w:rPr>
                <w:rFonts w:hint="default" w:ascii="等线" w:hAnsi="等线" w:eastAsia="等线" w:cs="宋体"/>
                <w:color w:val="262626"/>
                <w:kern w:val="0"/>
                <w:sz w:val="20"/>
                <w:szCs w:val="20"/>
                <w:lang w:val="en-US" w:eastAsia="zh-CN" w:bidi="ar"/>
              </w:rPr>
              <w:instrText xml:space="preserve"> HYPERLINK "javascript:" </w:instrText>
            </w:r>
            <w:r>
              <w:rPr>
                <w:rFonts w:hint="default" w:ascii="等线" w:hAnsi="等线" w:eastAsia="等线" w:cs="宋体"/>
                <w:color w:val="262626"/>
                <w:kern w:val="0"/>
                <w:sz w:val="20"/>
                <w:szCs w:val="20"/>
                <w:lang w:val="en-US" w:eastAsia="zh-CN" w:bidi="ar"/>
              </w:rPr>
              <w:fldChar w:fldCharType="separate"/>
            </w:r>
            <w:r>
              <w:rPr>
                <w:rFonts w:hint="default" w:ascii="等线" w:hAnsi="等线" w:eastAsia="等线" w:cs="宋体"/>
                <w:color w:val="262626"/>
                <w:kern w:val="0"/>
                <w:sz w:val="20"/>
                <w:szCs w:val="20"/>
                <w:lang w:val="en-US" w:eastAsia="zh-CN" w:bidi="ar"/>
              </w:rPr>
              <w:t>[详细]</w:t>
            </w:r>
            <w:r>
              <w:rPr>
                <w:rFonts w:hint="default" w:ascii="等线" w:hAnsi="等线" w:eastAsia="等线" w:cs="宋体"/>
                <w:color w:val="262626"/>
                <w:kern w:val="0"/>
                <w:sz w:val="20"/>
                <w:szCs w:val="20"/>
                <w:lang w:val="en-US" w:eastAsia="zh-CN" w:bidi="ar"/>
              </w:rPr>
              <w:fldChar w:fldCharType="end"/>
            </w:r>
          </w:p>
        </w:tc>
        <w:tc>
          <w:tcPr>
            <w:tcW w:w="1372"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5</w:t>
            </w:r>
          </w:p>
        </w:tc>
        <w:tc>
          <w:tcPr>
            <w:tcW w:w="1279"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1.74%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5649" w:type="dxa"/>
            <w:tcBorders>
              <w:top w:val="single" w:color="E0E0E0" w:sz="4" w:space="0"/>
              <w:left w:val="single" w:color="E0E0E0" w:sz="4" w:space="0"/>
              <w:bottom w:val="single" w:color="E0E0E0" w:sz="4" w:space="0"/>
              <w:right w:val="single" w:color="E0E0E0" w:sz="4" w:space="0"/>
            </w:tcBorders>
            <w:shd w:val="clear" w:color="auto" w:fill="F5F5F5"/>
            <w:tcMar>
              <w:top w:w="80" w:type="dxa"/>
              <w:left w:w="80" w:type="dxa"/>
              <w:bottom w:w="80" w:type="dxa"/>
              <w:right w:w="80" w:type="dxa"/>
            </w:tcMar>
            <w:vAlign w:val="center"/>
          </w:tcPr>
          <w:p>
            <w:pPr>
              <w:keepNext w:val="0"/>
              <w:keepLines w:val="0"/>
              <w:widowControl/>
              <w:suppressLineNumbers w:val="0"/>
              <w:wordWrap/>
              <w:spacing w:before="0" w:beforeAutospacing="0" w:after="0" w:afterAutospacing="0"/>
              <w:ind w:left="0" w:right="0"/>
              <w:jc w:val="left"/>
              <w:rPr>
                <w:rFonts w:hint="default" w:ascii="Helvetica" w:hAnsi="Helvetica" w:eastAsia="Helvetica" w:cs="Helvetica"/>
                <w:b/>
                <w:bCs/>
                <w:i w:val="0"/>
                <w:iCs w:val="0"/>
                <w:caps w:val="0"/>
                <w:color w:val="262626"/>
                <w:spacing w:val="0"/>
                <w:sz w:val="14"/>
                <w:szCs w:val="14"/>
              </w:rPr>
            </w:pPr>
            <w:r>
              <w:rPr>
                <w:rFonts w:hint="default" w:ascii="等线" w:hAnsi="等线" w:eastAsia="等线" w:cs="宋体"/>
                <w:b/>
                <w:bCs/>
                <w:color w:val="262626"/>
                <w:kern w:val="0"/>
                <w:sz w:val="21"/>
                <w:szCs w:val="21"/>
                <w:lang w:val="en-US" w:eastAsia="zh-CN" w:bidi="ar"/>
              </w:rPr>
              <w:t>本题有效填写人次</w:t>
            </w:r>
          </w:p>
        </w:tc>
        <w:tc>
          <w:tcPr>
            <w:tcW w:w="1372" w:type="dxa"/>
            <w:tcBorders>
              <w:top w:val="single" w:color="E0E0E0" w:sz="4" w:space="0"/>
              <w:left w:val="single" w:color="E0E0E0" w:sz="4" w:space="0"/>
              <w:bottom w:val="single" w:color="E0E0E0" w:sz="4" w:space="0"/>
              <w:right w:val="single" w:color="E0E0E0" w:sz="4" w:space="0"/>
            </w:tcBorders>
            <w:shd w:val="clear" w:color="auto" w:fill="F5F5F5"/>
            <w:tcMar>
              <w:top w:w="80" w:type="dxa"/>
              <w:left w:w="80" w:type="dxa"/>
              <w:bottom w:w="80" w:type="dxa"/>
              <w:right w:w="80" w:type="dxa"/>
            </w:tcMar>
            <w:vAlign w:val="center"/>
          </w:tcPr>
          <w:p>
            <w:pPr>
              <w:keepNext w:val="0"/>
              <w:keepLines w:val="0"/>
              <w:widowControl/>
              <w:suppressLineNumbers w:val="0"/>
              <w:wordWrap/>
              <w:spacing w:before="0" w:beforeAutospacing="0" w:after="0" w:afterAutospacing="0"/>
              <w:ind w:left="0" w:right="0"/>
              <w:jc w:val="center"/>
              <w:rPr>
                <w:rFonts w:hint="default" w:ascii="Helvetica" w:hAnsi="Helvetica" w:eastAsia="Helvetica" w:cs="Helvetica"/>
                <w:b/>
                <w:bCs/>
                <w:i w:val="0"/>
                <w:iCs w:val="0"/>
                <w:caps w:val="0"/>
                <w:color w:val="262626"/>
                <w:spacing w:val="0"/>
                <w:sz w:val="14"/>
                <w:szCs w:val="14"/>
              </w:rPr>
            </w:pPr>
            <w:r>
              <w:rPr>
                <w:rFonts w:hint="default" w:ascii="等线" w:hAnsi="等线" w:eastAsia="等线" w:cs="宋体"/>
                <w:b/>
                <w:bCs/>
                <w:color w:val="262626"/>
                <w:kern w:val="0"/>
                <w:sz w:val="21"/>
                <w:szCs w:val="21"/>
                <w:lang w:val="en-US" w:eastAsia="zh-CN" w:bidi="ar"/>
              </w:rPr>
              <w:t>288</w:t>
            </w:r>
          </w:p>
        </w:tc>
        <w:tc>
          <w:tcPr>
            <w:tcW w:w="1279" w:type="dxa"/>
            <w:shd w:val="clear" w:color="auto" w:fill="F5F5F5"/>
            <w:vAlign w:val="center"/>
          </w:tcPr>
          <w:p>
            <w:pPr>
              <w:keepNext w:val="0"/>
              <w:keepLines w:val="0"/>
              <w:suppressLineNumbers w:val="0"/>
              <w:spacing w:before="0" w:beforeAutospacing="0" w:after="0" w:afterAutospacing="0"/>
              <w:ind w:left="0" w:right="0"/>
              <w:rPr>
                <w:rFonts w:hint="default" w:ascii="Helvetica" w:hAnsi="Helvetica" w:eastAsia="Helvetica" w:cs="Helvetica"/>
                <w:b/>
                <w:bCs/>
                <w:i w:val="0"/>
                <w:iCs w:val="0"/>
                <w:caps w:val="0"/>
                <w:color w:val="262626"/>
                <w:spacing w:val="0"/>
                <w:sz w:val="14"/>
                <w:szCs w:val="14"/>
              </w:rPr>
            </w:pPr>
          </w:p>
        </w:tc>
      </w:tr>
    </w:tbl>
    <w:p>
      <w:pPr>
        <w:keepNext w:val="0"/>
        <w:keepLines w:val="0"/>
        <w:widowControl w:val="0"/>
        <w:suppressLineNumbers w:val="0"/>
        <w:spacing w:before="0" w:beforeAutospacing="0" w:after="0" w:afterAutospacing="0"/>
        <w:ind w:right="0"/>
        <w:jc w:val="both"/>
        <w:rPr>
          <w:rFonts w:hint="eastAsia" w:ascii="宋体" w:hAnsi="宋体" w:eastAsia="宋体" w:cs="宋体"/>
          <w:b w:val="0"/>
          <w:bCs w:val="0"/>
          <w:kern w:val="2"/>
          <w:sz w:val="22"/>
          <w:szCs w:val="22"/>
          <w:lang w:val="en-US" w:eastAsia="zh-CN" w:bidi="ar"/>
        </w:rPr>
      </w:pPr>
      <w:r>
        <w:drawing>
          <wp:anchor distT="0" distB="0" distL="114300" distR="114300" simplePos="0" relativeHeight="251669504" behindDoc="0" locked="0" layoutInCell="1" allowOverlap="1">
            <wp:simplePos x="0" y="0"/>
            <wp:positionH relativeFrom="column">
              <wp:posOffset>1010285</wp:posOffset>
            </wp:positionH>
            <wp:positionV relativeFrom="paragraph">
              <wp:posOffset>1092835</wp:posOffset>
            </wp:positionV>
            <wp:extent cx="3140710" cy="1791335"/>
            <wp:effectExtent l="0" t="0" r="8890" b="12065"/>
            <wp:wrapTopAndBottom/>
            <wp:docPr id="3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8"/>
                    <pic:cNvPicPr>
                      <a:picLocks noChangeAspect="1"/>
                    </pic:cNvPicPr>
                  </pic:nvPicPr>
                  <pic:blipFill>
                    <a:blip r:embed="rId20"/>
                    <a:srcRect r="-216" b="6484"/>
                    <a:stretch>
                      <a:fillRect/>
                    </a:stretch>
                  </pic:blipFill>
                  <pic:spPr>
                    <a:xfrm>
                      <a:off x="0" y="0"/>
                      <a:ext cx="3140710" cy="1791335"/>
                    </a:xfrm>
                    <a:prstGeom prst="rect">
                      <a:avLst/>
                    </a:prstGeom>
                    <a:noFill/>
                    <a:ln>
                      <a:noFill/>
                    </a:ln>
                  </pic:spPr>
                </pic:pic>
              </a:graphicData>
            </a:graphic>
          </wp:anchor>
        </w:drawing>
      </w:r>
    </w:p>
    <w:p>
      <w:pPr>
        <w:keepNext w:val="0"/>
        <w:keepLines w:val="0"/>
        <w:widowControl w:val="0"/>
        <w:suppressLineNumbers w:val="0"/>
        <w:spacing w:before="0" w:beforeAutospacing="0" w:after="0" w:afterAutospacing="0"/>
        <w:ind w:left="0" w:leftChars="0" w:right="0" w:firstLine="3150" w:firstLineChars="2100"/>
        <w:jc w:val="both"/>
        <w:rPr>
          <w:rFonts w:hint="default" w:ascii="宋体" w:hAnsi="宋体" w:eastAsia="宋体" w:cs="宋体"/>
          <w:b w:val="0"/>
          <w:bCs w:val="0"/>
          <w:kern w:val="2"/>
          <w:sz w:val="15"/>
          <w:szCs w:val="15"/>
          <w:lang w:val="en-US"/>
        </w:rPr>
      </w:pPr>
      <w:r>
        <w:rPr>
          <w:rFonts w:hint="eastAsia" w:ascii="宋体" w:hAnsi="宋体" w:cs="宋体"/>
          <w:b w:val="0"/>
          <w:bCs w:val="0"/>
          <w:kern w:val="2"/>
          <w:sz w:val="15"/>
          <w:szCs w:val="15"/>
          <w:lang w:val="en-US" w:eastAsia="zh-CN" w:bidi="ar"/>
        </w:rPr>
        <w:t>图14.商家对于聘用美工花费的预期</w:t>
      </w:r>
    </w:p>
    <w:p>
      <w:pPr>
        <w:keepNext w:val="0"/>
        <w:keepLines w:val="0"/>
        <w:widowControl w:val="0"/>
        <w:suppressLineNumbers w:val="0"/>
        <w:spacing w:before="0" w:beforeAutospacing="0" w:after="0" w:afterAutospacing="0"/>
        <w:ind w:left="0" w:right="0" w:firstLine="420" w:firstLineChars="200"/>
        <w:jc w:val="both"/>
        <w:rPr>
          <w:rFonts w:hint="eastAsia" w:ascii="等线" w:hAnsi="等线" w:eastAsia="等线" w:cs="Times New Roman"/>
          <w:kern w:val="2"/>
          <w:sz w:val="21"/>
          <w:szCs w:val="22"/>
          <w:lang w:val="en-US" w:eastAsia="zh-CN" w:bidi="ar"/>
        </w:rPr>
      </w:pPr>
      <w:r>
        <w:rPr>
          <w:rFonts w:hint="eastAsia" w:ascii="等线" w:hAnsi="等线" w:eastAsia="等线" w:cs="Times New Roman"/>
          <w:kern w:val="2"/>
          <w:sz w:val="21"/>
          <w:szCs w:val="22"/>
          <w:lang w:val="en-US" w:eastAsia="zh-CN" w:bidi="ar"/>
        </w:rPr>
        <w:t>大多数商家在单款商品聘用美工的花费在</w:t>
      </w:r>
      <w:r>
        <w:rPr>
          <w:rFonts w:hint="default" w:ascii="等线" w:hAnsi="等线" w:eastAsia="等线" w:cs="Times New Roman"/>
          <w:kern w:val="2"/>
          <w:sz w:val="21"/>
          <w:szCs w:val="22"/>
          <w:lang w:val="en-US" w:eastAsia="zh-CN" w:bidi="ar"/>
        </w:rPr>
        <w:t>500</w:t>
      </w:r>
      <w:r>
        <w:rPr>
          <w:rFonts w:hint="eastAsia" w:ascii="等线" w:hAnsi="等线" w:eastAsia="等线" w:cs="Times New Roman"/>
          <w:kern w:val="2"/>
          <w:sz w:val="21"/>
          <w:szCs w:val="22"/>
          <w:lang w:val="en-US" w:eastAsia="zh-CN" w:bidi="ar"/>
        </w:rPr>
        <w:t>元以下，这表明大多数商家在美工方面的预算较为有限；约</w:t>
      </w:r>
      <w:r>
        <w:rPr>
          <w:rFonts w:hint="default" w:ascii="等线" w:hAnsi="等线" w:eastAsia="等线" w:cs="Times New Roman"/>
          <w:kern w:val="2"/>
          <w:sz w:val="21"/>
          <w:szCs w:val="22"/>
          <w:lang w:val="en-US" w:eastAsia="zh-CN" w:bidi="ar"/>
        </w:rPr>
        <w:t>20%</w:t>
      </w:r>
      <w:r>
        <w:rPr>
          <w:rFonts w:hint="eastAsia" w:ascii="等线" w:hAnsi="等线" w:eastAsia="等线" w:cs="Times New Roman"/>
          <w:kern w:val="2"/>
          <w:sz w:val="21"/>
          <w:szCs w:val="22"/>
          <w:lang w:val="en-US" w:eastAsia="zh-CN" w:bidi="ar"/>
        </w:rPr>
        <w:t>的商家愿意花费</w:t>
      </w:r>
      <w:r>
        <w:rPr>
          <w:rFonts w:hint="default" w:ascii="等线" w:hAnsi="等线" w:eastAsia="等线" w:cs="Times New Roman"/>
          <w:kern w:val="2"/>
          <w:sz w:val="21"/>
          <w:szCs w:val="22"/>
          <w:lang w:val="en-US" w:eastAsia="zh-CN" w:bidi="ar"/>
        </w:rPr>
        <w:t>500-1000</w:t>
      </w:r>
      <w:r>
        <w:rPr>
          <w:rFonts w:hint="eastAsia" w:ascii="等线" w:hAnsi="等线" w:eastAsia="等线" w:cs="Times New Roman"/>
          <w:kern w:val="2"/>
          <w:sz w:val="21"/>
          <w:szCs w:val="22"/>
          <w:lang w:val="en-US" w:eastAsia="zh-CN" w:bidi="ar"/>
        </w:rPr>
        <w:t>元；只有少数商家愿意花费</w:t>
      </w:r>
      <w:r>
        <w:rPr>
          <w:rFonts w:hint="default" w:ascii="等线" w:hAnsi="等线" w:eastAsia="等线" w:cs="Times New Roman"/>
          <w:kern w:val="2"/>
          <w:sz w:val="21"/>
          <w:szCs w:val="22"/>
          <w:lang w:val="en-US" w:eastAsia="zh-CN" w:bidi="ar"/>
        </w:rPr>
        <w:t>1000-5000</w:t>
      </w:r>
      <w:r>
        <w:rPr>
          <w:rFonts w:hint="eastAsia" w:ascii="等线" w:hAnsi="等线" w:eastAsia="等线" w:cs="Times New Roman"/>
          <w:kern w:val="2"/>
          <w:sz w:val="21"/>
          <w:szCs w:val="22"/>
          <w:lang w:val="en-US" w:eastAsia="zh-CN" w:bidi="ar"/>
        </w:rPr>
        <w:t>元；而愿意花费</w:t>
      </w:r>
      <w:r>
        <w:rPr>
          <w:rFonts w:hint="default" w:ascii="等线" w:hAnsi="等线" w:eastAsia="等线" w:cs="Times New Roman"/>
          <w:kern w:val="2"/>
          <w:sz w:val="21"/>
          <w:szCs w:val="22"/>
          <w:lang w:val="en-US" w:eastAsia="zh-CN" w:bidi="ar"/>
        </w:rPr>
        <w:t>5000</w:t>
      </w:r>
      <w:r>
        <w:rPr>
          <w:rFonts w:hint="eastAsia" w:ascii="等线" w:hAnsi="等线" w:eastAsia="等线" w:cs="Times New Roman"/>
          <w:kern w:val="2"/>
          <w:sz w:val="21"/>
          <w:szCs w:val="22"/>
          <w:lang w:val="en-US" w:eastAsia="zh-CN" w:bidi="ar"/>
        </w:rPr>
        <w:t>元以上的商家占比极低。综合来看，大多数商家在美工设计方面的预算相对较低。</w:t>
      </w:r>
    </w:p>
    <w:p>
      <w:pPr>
        <w:keepNext w:val="0"/>
        <w:keepLines w:val="0"/>
        <w:widowControl w:val="0"/>
        <w:suppressLineNumbers w:val="0"/>
        <w:spacing w:before="0" w:beforeAutospacing="0" w:after="0" w:afterAutospacing="0"/>
        <w:ind w:left="0" w:right="0" w:firstLine="420" w:firstLineChars="200"/>
        <w:jc w:val="both"/>
        <w:rPr>
          <w:rFonts w:hint="eastAsia" w:ascii="宋体" w:hAnsi="宋体" w:eastAsia="宋体" w:cs="宋体"/>
          <w:kern w:val="2"/>
          <w:sz w:val="21"/>
          <w:szCs w:val="21"/>
          <w:lang w:val="en-US" w:eastAsia="zh-CN" w:bidi="ar"/>
        </w:rPr>
      </w:pPr>
    </w:p>
    <w:p>
      <w:pPr>
        <w:keepNext w:val="0"/>
        <w:keepLines w:val="0"/>
        <w:widowControl/>
        <w:suppressLineNumbers w:val="0"/>
        <w:spacing w:before="0" w:beforeAutospacing="0" w:after="0" w:afterAutospacing="0"/>
        <w:ind w:left="0" w:right="0"/>
        <w:jc w:val="left"/>
        <w:textAlignment w:val="center"/>
        <w:rPr>
          <w:rFonts w:hint="eastAsia" w:ascii="等线" w:hAnsi="等线" w:eastAsia="等线" w:cs="宋体"/>
          <w:b/>
          <w:bCs/>
          <w:color w:val="A6A6A6"/>
          <w:kern w:val="0"/>
          <w:sz w:val="22"/>
          <w:szCs w:val="22"/>
          <w:lang w:val="en-US" w:eastAsia="zh-CN" w:bidi="ar"/>
        </w:rPr>
      </w:pPr>
      <w:r>
        <w:rPr>
          <w:rFonts w:hint="eastAsia" w:ascii="等线" w:hAnsi="等线" w:eastAsia="等线" w:cs="宋体"/>
          <w:b/>
          <w:bCs/>
          <w:color w:val="262626"/>
          <w:kern w:val="0"/>
          <w:sz w:val="24"/>
          <w:szCs w:val="24"/>
          <w:lang w:val="en-US" w:eastAsia="zh-CN" w:bidi="ar"/>
        </w:rPr>
        <w:t>问题</w:t>
      </w:r>
      <w:r>
        <w:rPr>
          <w:rFonts w:hint="default" w:ascii="等线" w:hAnsi="等线" w:eastAsia="等线" w:cs="宋体"/>
          <w:b/>
          <w:bCs/>
          <w:color w:val="262626"/>
          <w:kern w:val="0"/>
          <w:sz w:val="24"/>
          <w:szCs w:val="24"/>
          <w:lang w:val="en-US" w:eastAsia="zh-CN" w:bidi="ar"/>
        </w:rPr>
        <w:t>1</w:t>
      </w:r>
      <w:r>
        <w:rPr>
          <w:rFonts w:hint="eastAsia" w:ascii="等线" w:hAnsi="等线" w:eastAsia="等线" w:cs="宋体"/>
          <w:b/>
          <w:bCs/>
          <w:color w:val="262626"/>
          <w:kern w:val="0"/>
          <w:sz w:val="24"/>
          <w:szCs w:val="24"/>
          <w:lang w:val="en-US" w:eastAsia="zh-CN" w:bidi="ar"/>
        </w:rPr>
        <w:t>4：</w:t>
      </w:r>
      <w:r>
        <w:rPr>
          <w:rFonts w:hint="eastAsia" w:ascii="等线" w:hAnsi="等线" w:eastAsia="等线" w:cs="宋体"/>
          <w:b/>
          <w:bCs/>
          <w:color w:val="262626"/>
          <w:kern w:val="0"/>
          <w:sz w:val="22"/>
          <w:szCs w:val="22"/>
          <w:lang w:val="en-US" w:eastAsia="zh-CN" w:bidi="ar"/>
        </w:rPr>
        <w:t>如果您有一笔额外资金用于商品视觉投入，您会用于什么方面？</w:t>
      </w:r>
      <w:r>
        <w:rPr>
          <w:rFonts w:hint="eastAsia" w:ascii="等线" w:hAnsi="等线" w:eastAsia="等线" w:cs="宋体"/>
          <w:b/>
          <w:bCs/>
          <w:color w:val="A6A6A6"/>
          <w:kern w:val="0"/>
          <w:sz w:val="22"/>
          <w:szCs w:val="22"/>
          <w:lang w:val="en-US" w:eastAsia="zh-CN" w:bidi="ar"/>
        </w:rPr>
        <w:t>[单选题]</w:t>
      </w:r>
    </w:p>
    <w:tbl>
      <w:tblPr>
        <w:tblStyle w:val="9"/>
        <w:tblpPr w:leftFromText="180" w:rightFromText="180" w:vertAnchor="text" w:horzAnchor="page" w:tblpX="1998" w:tblpY="260"/>
        <w:tblOverlap w:val="never"/>
        <w:tblW w:w="787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5160"/>
        <w:gridCol w:w="1366"/>
        <w:gridCol w:w="135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268" w:hRule="atLeast"/>
        </w:trPr>
        <w:tc>
          <w:tcPr>
            <w:tcW w:w="5160" w:type="dxa"/>
            <w:tcBorders>
              <w:top w:val="single" w:color="E0E0E0" w:sz="4" w:space="0"/>
              <w:left w:val="single" w:color="E0E0E0" w:sz="4" w:space="0"/>
              <w:bottom w:val="single" w:color="E0E0E0" w:sz="4" w:space="0"/>
              <w:right w:val="single" w:color="E0E0E0" w:sz="4" w:space="0"/>
            </w:tcBorders>
            <w:shd w:val="clear" w:color="auto" w:fill="F5F5F5"/>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left"/>
              <w:rPr>
                <w:rFonts w:hint="default" w:ascii="等线" w:hAnsi="等线" w:eastAsia="等线" w:cs="宋体"/>
                <w:b/>
                <w:bCs/>
                <w:color w:val="262626"/>
                <w:kern w:val="0"/>
                <w:sz w:val="21"/>
                <w:szCs w:val="21"/>
                <w:lang w:val="en-US" w:eastAsia="zh-CN" w:bidi="ar"/>
              </w:rPr>
            </w:pPr>
            <w:r>
              <w:rPr>
                <w:rFonts w:hint="default" w:ascii="等线" w:hAnsi="等线" w:eastAsia="等线" w:cs="宋体"/>
                <w:b/>
                <w:bCs/>
                <w:color w:val="262626"/>
                <w:kern w:val="0"/>
                <w:sz w:val="21"/>
                <w:szCs w:val="21"/>
                <w:lang w:val="en-US" w:eastAsia="zh-CN" w:bidi="ar"/>
              </w:rPr>
              <w:t>选项</w:t>
            </w:r>
          </w:p>
        </w:tc>
        <w:tc>
          <w:tcPr>
            <w:tcW w:w="1366" w:type="dxa"/>
            <w:tcBorders>
              <w:top w:val="single" w:color="E0E0E0" w:sz="4" w:space="0"/>
              <w:left w:val="single" w:color="E0E0E0" w:sz="4" w:space="0"/>
              <w:bottom w:val="single" w:color="E0E0E0" w:sz="4" w:space="0"/>
              <w:right w:val="single" w:color="E0E0E0" w:sz="4" w:space="0"/>
            </w:tcBorders>
            <w:shd w:val="clear" w:color="auto" w:fill="F5F5F5"/>
            <w:noWrap/>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default" w:ascii="等线" w:hAnsi="等线" w:eastAsia="等线" w:cs="宋体"/>
                <w:b/>
                <w:bCs/>
                <w:color w:val="262626"/>
                <w:kern w:val="0"/>
                <w:sz w:val="21"/>
                <w:szCs w:val="21"/>
                <w:lang w:val="en-US" w:eastAsia="zh-CN" w:bidi="ar"/>
              </w:rPr>
            </w:pPr>
            <w:r>
              <w:rPr>
                <w:rFonts w:hint="default" w:ascii="等线" w:hAnsi="等线" w:eastAsia="等线" w:cs="宋体"/>
                <w:b/>
                <w:bCs/>
                <w:color w:val="262626"/>
                <w:kern w:val="0"/>
                <w:sz w:val="21"/>
                <w:szCs w:val="21"/>
                <w:lang w:val="en-US" w:eastAsia="zh-CN" w:bidi="ar"/>
              </w:rPr>
              <w:t>小计</w:t>
            </w:r>
          </w:p>
        </w:tc>
        <w:tc>
          <w:tcPr>
            <w:tcW w:w="1352" w:type="dxa"/>
            <w:tcBorders>
              <w:top w:val="single" w:color="E0E0E0" w:sz="4" w:space="0"/>
              <w:left w:val="single" w:color="E0E0E0" w:sz="4" w:space="0"/>
              <w:bottom w:val="single" w:color="E0E0E0" w:sz="4" w:space="0"/>
              <w:right w:val="single" w:color="E0E0E0" w:sz="4" w:space="0"/>
            </w:tcBorders>
            <w:shd w:val="clear" w:color="auto" w:fill="F5F5F5"/>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default" w:ascii="等线" w:hAnsi="等线" w:eastAsia="等线" w:cs="宋体"/>
                <w:b/>
                <w:bCs/>
                <w:color w:val="262626"/>
                <w:kern w:val="0"/>
                <w:sz w:val="21"/>
                <w:szCs w:val="21"/>
                <w:lang w:val="en-US" w:eastAsia="zh-CN" w:bidi="ar"/>
              </w:rPr>
            </w:pPr>
            <w:r>
              <w:rPr>
                <w:rFonts w:hint="default" w:ascii="等线" w:hAnsi="等线" w:eastAsia="等线" w:cs="宋体"/>
                <w:b/>
                <w:bCs/>
                <w:color w:val="262626"/>
                <w:kern w:val="0"/>
                <w:sz w:val="21"/>
                <w:szCs w:val="21"/>
                <w:lang w:val="en-US" w:eastAsia="zh-CN" w:bidi="ar"/>
              </w:rPr>
              <w:t>比例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268" w:hRule="atLeast"/>
        </w:trPr>
        <w:tc>
          <w:tcPr>
            <w:tcW w:w="5160"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left"/>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广告宣传</w:t>
            </w:r>
          </w:p>
        </w:tc>
        <w:tc>
          <w:tcPr>
            <w:tcW w:w="1366"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180</w:t>
            </w:r>
          </w:p>
        </w:tc>
        <w:tc>
          <w:tcPr>
            <w:tcW w:w="1352"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62.5%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268" w:hRule="atLeast"/>
        </w:trPr>
        <w:tc>
          <w:tcPr>
            <w:tcW w:w="5160"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left"/>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详情页优化</w:t>
            </w:r>
          </w:p>
        </w:tc>
        <w:tc>
          <w:tcPr>
            <w:tcW w:w="1366"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39</w:t>
            </w:r>
          </w:p>
        </w:tc>
        <w:tc>
          <w:tcPr>
            <w:tcW w:w="1352"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13.54%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268" w:hRule="atLeast"/>
        </w:trPr>
        <w:tc>
          <w:tcPr>
            <w:tcW w:w="5160" w:type="dxa"/>
            <w:tcBorders>
              <w:top w:val="single" w:color="E0E0E0" w:sz="4" w:space="0"/>
              <w:left w:val="single" w:color="E0E0E0" w:sz="4" w:space="0"/>
              <w:bottom w:val="single" w:color="E0E0E0" w:sz="4" w:space="0"/>
              <w:right w:val="single" w:color="E0E0E0" w:sz="4" w:space="0"/>
            </w:tcBorders>
            <w:shd w:val="clear" w:color="auto" w:fill="FAFAFA"/>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left"/>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海报更新</w:t>
            </w:r>
          </w:p>
        </w:tc>
        <w:tc>
          <w:tcPr>
            <w:tcW w:w="1366" w:type="dxa"/>
            <w:tcBorders>
              <w:top w:val="single" w:color="E0E0E0" w:sz="4" w:space="0"/>
              <w:left w:val="single" w:color="E0E0E0" w:sz="4" w:space="0"/>
              <w:bottom w:val="single" w:color="E0E0E0" w:sz="4" w:space="0"/>
              <w:right w:val="single" w:color="E0E0E0" w:sz="4" w:space="0"/>
            </w:tcBorders>
            <w:shd w:val="clear" w:color="auto" w:fill="FAFAFA"/>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28</w:t>
            </w:r>
          </w:p>
        </w:tc>
        <w:tc>
          <w:tcPr>
            <w:tcW w:w="1352" w:type="dxa"/>
            <w:tcBorders>
              <w:top w:val="single" w:color="E0E0E0" w:sz="4" w:space="0"/>
              <w:left w:val="single" w:color="E0E0E0" w:sz="4" w:space="0"/>
              <w:bottom w:val="single" w:color="E0E0E0" w:sz="4" w:space="0"/>
              <w:right w:val="single" w:color="E0E0E0" w:sz="4" w:space="0"/>
            </w:tcBorders>
            <w:shd w:val="clear" w:color="auto" w:fill="FAFAFA"/>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9.72%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268" w:hRule="atLeast"/>
        </w:trPr>
        <w:tc>
          <w:tcPr>
            <w:tcW w:w="5160"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left"/>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其他</w:t>
            </w:r>
          </w:p>
        </w:tc>
        <w:tc>
          <w:tcPr>
            <w:tcW w:w="1366"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41</w:t>
            </w:r>
          </w:p>
        </w:tc>
        <w:tc>
          <w:tcPr>
            <w:tcW w:w="1352"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14.24%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277" w:hRule="atLeast"/>
        </w:trPr>
        <w:tc>
          <w:tcPr>
            <w:tcW w:w="5160" w:type="dxa"/>
            <w:tcBorders>
              <w:top w:val="single" w:color="E0E0E0" w:sz="4" w:space="0"/>
              <w:left w:val="single" w:color="E0E0E0" w:sz="4" w:space="0"/>
              <w:bottom w:val="single" w:color="E0E0E0" w:sz="4" w:space="0"/>
              <w:right w:val="single" w:color="E0E0E0" w:sz="4" w:space="0"/>
            </w:tcBorders>
            <w:shd w:val="clear" w:color="auto" w:fill="F5F5F5"/>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left"/>
              <w:rPr>
                <w:rFonts w:hint="default" w:ascii="等线" w:hAnsi="等线" w:eastAsia="等线" w:cs="宋体"/>
                <w:b/>
                <w:bCs/>
                <w:color w:val="262626"/>
                <w:kern w:val="0"/>
                <w:sz w:val="21"/>
                <w:szCs w:val="21"/>
                <w:lang w:val="en-US" w:eastAsia="zh-CN" w:bidi="ar"/>
              </w:rPr>
            </w:pPr>
            <w:r>
              <w:rPr>
                <w:rFonts w:hint="default" w:ascii="等线" w:hAnsi="等线" w:eastAsia="等线" w:cs="宋体"/>
                <w:b/>
                <w:bCs/>
                <w:color w:val="262626"/>
                <w:kern w:val="0"/>
                <w:sz w:val="21"/>
                <w:szCs w:val="21"/>
                <w:lang w:val="en-US" w:eastAsia="zh-CN" w:bidi="ar"/>
              </w:rPr>
              <w:t>本题有效填写人次</w:t>
            </w:r>
          </w:p>
        </w:tc>
        <w:tc>
          <w:tcPr>
            <w:tcW w:w="1366" w:type="dxa"/>
            <w:tcBorders>
              <w:top w:val="single" w:color="E0E0E0" w:sz="4" w:space="0"/>
              <w:left w:val="single" w:color="E0E0E0" w:sz="4" w:space="0"/>
              <w:bottom w:val="single" w:color="E0E0E0" w:sz="4" w:space="0"/>
              <w:right w:val="single" w:color="E0E0E0" w:sz="4" w:space="0"/>
            </w:tcBorders>
            <w:shd w:val="clear" w:color="auto" w:fill="F5F5F5"/>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default" w:ascii="等线" w:hAnsi="等线" w:eastAsia="等线" w:cs="宋体"/>
                <w:b/>
                <w:bCs/>
                <w:color w:val="262626"/>
                <w:kern w:val="0"/>
                <w:sz w:val="21"/>
                <w:szCs w:val="21"/>
                <w:lang w:val="en-US" w:eastAsia="zh-CN" w:bidi="ar"/>
              </w:rPr>
            </w:pPr>
            <w:r>
              <w:rPr>
                <w:rFonts w:hint="default" w:ascii="等线" w:hAnsi="等线" w:eastAsia="等线" w:cs="宋体"/>
                <w:b/>
                <w:bCs/>
                <w:color w:val="262626"/>
                <w:kern w:val="0"/>
                <w:sz w:val="21"/>
                <w:szCs w:val="21"/>
                <w:lang w:val="en-US" w:eastAsia="zh-CN" w:bidi="ar"/>
              </w:rPr>
              <w:t>288</w:t>
            </w:r>
          </w:p>
        </w:tc>
        <w:tc>
          <w:tcPr>
            <w:tcW w:w="1352" w:type="dxa"/>
            <w:shd w:val="clear" w:color="auto" w:fill="F5F5F5"/>
            <w:vAlign w:val="center"/>
          </w:tcPr>
          <w:p>
            <w:pPr>
              <w:keepNext w:val="0"/>
              <w:keepLines w:val="0"/>
              <w:widowControl/>
              <w:suppressLineNumbers w:val="0"/>
              <w:spacing w:before="0" w:beforeAutospacing="0" w:after="0" w:afterAutospacing="0"/>
              <w:ind w:left="0" w:right="0"/>
              <w:jc w:val="left"/>
              <w:rPr>
                <w:rFonts w:hint="default" w:ascii="等线" w:hAnsi="等线" w:eastAsia="等线" w:cs="宋体"/>
                <w:b/>
                <w:bCs/>
                <w:color w:val="262626"/>
                <w:kern w:val="0"/>
                <w:sz w:val="21"/>
                <w:szCs w:val="21"/>
                <w:lang w:val="en-US" w:eastAsia="zh-CN" w:bidi="ar"/>
              </w:rPr>
            </w:pPr>
          </w:p>
        </w:tc>
      </w:tr>
    </w:tbl>
    <w:p>
      <w:pPr>
        <w:keepNext w:val="0"/>
        <w:keepLines w:val="0"/>
        <w:widowControl/>
        <w:suppressLineNumbers w:val="0"/>
        <w:spacing w:before="0" w:beforeAutospacing="0" w:after="0" w:afterAutospacing="0"/>
        <w:ind w:left="0" w:right="0"/>
        <w:jc w:val="left"/>
        <w:textAlignment w:val="center"/>
        <w:rPr>
          <w:rFonts w:hint="eastAsia" w:ascii="等线" w:hAnsi="等线" w:eastAsia="等线" w:cs="宋体"/>
          <w:b/>
          <w:bCs/>
          <w:color w:val="A6A6A6"/>
          <w:kern w:val="0"/>
          <w:sz w:val="22"/>
          <w:szCs w:val="22"/>
          <w:lang w:val="en-US" w:eastAsia="zh-CN" w:bidi="ar"/>
        </w:rPr>
      </w:pPr>
      <w:r>
        <w:rPr>
          <w:rFonts w:hint="eastAsia" w:ascii="宋体" w:hAnsi="宋体" w:eastAsia="宋体" w:cs="宋体"/>
          <w:b w:val="0"/>
          <w:bCs w:val="0"/>
          <w:kern w:val="2"/>
          <w:sz w:val="22"/>
          <w:szCs w:val="22"/>
          <w:lang w:val="en-US" w:eastAsia="zh" w:bidi="ar"/>
        </w:rPr>
        <w:drawing>
          <wp:anchor distT="0" distB="0" distL="114300" distR="114300" simplePos="0" relativeHeight="251670528" behindDoc="0" locked="0" layoutInCell="1" allowOverlap="1">
            <wp:simplePos x="0" y="0"/>
            <wp:positionH relativeFrom="column">
              <wp:posOffset>728980</wp:posOffset>
            </wp:positionH>
            <wp:positionV relativeFrom="paragraph">
              <wp:posOffset>2045970</wp:posOffset>
            </wp:positionV>
            <wp:extent cx="3828415" cy="1953260"/>
            <wp:effectExtent l="0" t="0" r="6985" b="2540"/>
            <wp:wrapNone/>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1"/>
                    <a:stretch>
                      <a:fillRect/>
                    </a:stretch>
                  </pic:blipFill>
                  <pic:spPr>
                    <a:xfrm>
                      <a:off x="0" y="0"/>
                      <a:ext cx="3828415" cy="1953260"/>
                    </a:xfrm>
                    <a:prstGeom prst="rect">
                      <a:avLst/>
                    </a:prstGeom>
                  </pic:spPr>
                </pic:pic>
              </a:graphicData>
            </a:graphic>
          </wp:anchor>
        </w:drawing>
      </w:r>
    </w:p>
    <w:p>
      <w:pPr>
        <w:keepNext w:val="0"/>
        <w:keepLines w:val="0"/>
        <w:widowControl/>
        <w:suppressLineNumbers w:val="0"/>
        <w:spacing w:before="0" w:beforeAutospacing="0" w:after="0" w:afterAutospacing="0"/>
        <w:ind w:left="0" w:right="0"/>
        <w:jc w:val="left"/>
        <w:textAlignment w:val="center"/>
        <w:rPr>
          <w:rFonts w:hint="eastAsia" w:ascii="等线" w:hAnsi="等线" w:eastAsia="等线" w:cs="宋体"/>
          <w:b/>
          <w:bCs/>
          <w:color w:val="A6A6A6"/>
          <w:kern w:val="0"/>
          <w:sz w:val="22"/>
          <w:szCs w:val="22"/>
          <w:lang w:val="en-US" w:eastAsia="zh-CN" w:bidi="ar"/>
        </w:rPr>
      </w:pPr>
    </w:p>
    <w:p>
      <w:pPr>
        <w:keepNext w:val="0"/>
        <w:keepLines w:val="0"/>
        <w:widowControl/>
        <w:suppressLineNumbers w:val="0"/>
        <w:spacing w:before="0" w:beforeAutospacing="0" w:after="0" w:afterAutospacing="0"/>
        <w:ind w:left="0" w:right="0"/>
        <w:jc w:val="left"/>
        <w:textAlignment w:val="center"/>
        <w:rPr>
          <w:rFonts w:hint="eastAsia" w:ascii="等线" w:hAnsi="等线" w:eastAsia="等线" w:cs="宋体"/>
          <w:b/>
          <w:bCs/>
          <w:color w:val="A6A6A6"/>
          <w:kern w:val="0"/>
          <w:sz w:val="22"/>
          <w:szCs w:val="22"/>
          <w:lang w:val="en-US" w:eastAsia="zh-CN" w:bidi="ar"/>
        </w:rPr>
      </w:pPr>
    </w:p>
    <w:p>
      <w:pPr>
        <w:keepNext w:val="0"/>
        <w:keepLines w:val="0"/>
        <w:widowControl/>
        <w:suppressLineNumbers w:val="0"/>
        <w:spacing w:before="0" w:beforeAutospacing="0" w:after="0" w:afterAutospacing="0"/>
        <w:ind w:left="0" w:right="0"/>
        <w:jc w:val="left"/>
        <w:textAlignment w:val="center"/>
        <w:rPr>
          <w:rFonts w:hint="eastAsia" w:ascii="等线" w:hAnsi="等线" w:eastAsia="等线" w:cs="宋体"/>
          <w:b/>
          <w:bCs/>
          <w:color w:val="A6A6A6"/>
          <w:kern w:val="0"/>
          <w:sz w:val="22"/>
          <w:szCs w:val="22"/>
          <w:lang w:val="en-US" w:eastAsia="zh-CN" w:bidi="ar"/>
        </w:rPr>
      </w:pPr>
    </w:p>
    <w:p>
      <w:pPr>
        <w:keepNext w:val="0"/>
        <w:keepLines w:val="0"/>
        <w:widowControl/>
        <w:suppressLineNumbers w:val="0"/>
        <w:spacing w:before="0" w:beforeAutospacing="0" w:after="0" w:afterAutospacing="0"/>
        <w:ind w:left="0" w:right="0"/>
        <w:jc w:val="left"/>
        <w:textAlignment w:val="center"/>
        <w:rPr>
          <w:rFonts w:hint="eastAsia" w:ascii="等线" w:hAnsi="等线" w:eastAsia="等线" w:cs="宋体"/>
          <w:b/>
          <w:bCs/>
          <w:color w:val="A6A6A6"/>
          <w:kern w:val="0"/>
          <w:sz w:val="22"/>
          <w:szCs w:val="22"/>
          <w:lang w:val="en-US" w:eastAsia="zh-CN" w:bidi="ar"/>
        </w:rPr>
      </w:pPr>
    </w:p>
    <w:p>
      <w:pPr>
        <w:keepNext w:val="0"/>
        <w:keepLines w:val="0"/>
        <w:widowControl/>
        <w:suppressLineNumbers w:val="0"/>
        <w:spacing w:before="0" w:beforeAutospacing="0" w:after="0" w:afterAutospacing="0"/>
        <w:ind w:left="0" w:right="0"/>
        <w:jc w:val="left"/>
        <w:textAlignment w:val="center"/>
        <w:rPr>
          <w:rFonts w:hint="eastAsia" w:ascii="等线" w:hAnsi="等线" w:eastAsia="等线" w:cs="宋体"/>
          <w:b/>
          <w:bCs/>
          <w:color w:val="A6A6A6"/>
          <w:kern w:val="0"/>
          <w:sz w:val="22"/>
          <w:szCs w:val="22"/>
          <w:lang w:val="en-US" w:eastAsia="zh-CN" w:bidi="ar"/>
        </w:rPr>
      </w:pPr>
    </w:p>
    <w:p>
      <w:pPr>
        <w:keepNext w:val="0"/>
        <w:keepLines w:val="0"/>
        <w:widowControl/>
        <w:suppressLineNumbers w:val="0"/>
        <w:spacing w:before="0" w:beforeAutospacing="0" w:after="0" w:afterAutospacing="0"/>
        <w:ind w:left="0" w:right="0"/>
        <w:jc w:val="left"/>
        <w:textAlignment w:val="center"/>
        <w:rPr>
          <w:rFonts w:hint="eastAsia" w:ascii="等线" w:hAnsi="等线" w:eastAsia="等线" w:cs="宋体"/>
          <w:b/>
          <w:bCs/>
          <w:color w:val="A6A6A6"/>
          <w:kern w:val="0"/>
          <w:sz w:val="22"/>
          <w:szCs w:val="22"/>
          <w:lang w:val="en-US" w:eastAsia="zh-CN" w:bidi="ar"/>
        </w:rPr>
      </w:pPr>
    </w:p>
    <w:p>
      <w:pPr>
        <w:keepNext w:val="0"/>
        <w:keepLines w:val="0"/>
        <w:widowControl/>
        <w:suppressLineNumbers w:val="0"/>
        <w:spacing w:before="0" w:beforeAutospacing="0" w:after="0" w:afterAutospacing="0"/>
        <w:ind w:left="0" w:right="0"/>
        <w:jc w:val="left"/>
        <w:textAlignment w:val="center"/>
        <w:rPr>
          <w:rFonts w:hint="eastAsia" w:ascii="等线" w:hAnsi="等线" w:eastAsia="等线" w:cs="宋体"/>
          <w:b/>
          <w:bCs/>
          <w:color w:val="A6A6A6"/>
          <w:kern w:val="0"/>
          <w:sz w:val="22"/>
          <w:szCs w:val="22"/>
          <w:lang w:val="en-US" w:eastAsia="zh-CN" w:bidi="ar"/>
        </w:rPr>
      </w:pPr>
    </w:p>
    <w:p>
      <w:pPr>
        <w:keepNext w:val="0"/>
        <w:keepLines w:val="0"/>
        <w:widowControl w:val="0"/>
        <w:suppressLineNumbers w:val="0"/>
        <w:spacing w:before="0" w:beforeAutospacing="0" w:after="0" w:afterAutospacing="0"/>
        <w:ind w:right="0"/>
        <w:jc w:val="center"/>
        <w:rPr>
          <w:rFonts w:hint="eastAsia" w:ascii="宋体" w:hAnsi="宋体" w:cs="宋体"/>
          <w:b w:val="0"/>
          <w:bCs w:val="0"/>
          <w:kern w:val="2"/>
          <w:sz w:val="15"/>
          <w:szCs w:val="15"/>
          <w:lang w:val="en-US" w:eastAsia="zh-CN" w:bidi="ar"/>
        </w:rPr>
      </w:pPr>
    </w:p>
    <w:p>
      <w:pPr>
        <w:keepNext w:val="0"/>
        <w:keepLines w:val="0"/>
        <w:widowControl w:val="0"/>
        <w:suppressLineNumbers w:val="0"/>
        <w:spacing w:before="0" w:beforeAutospacing="0" w:after="0" w:afterAutospacing="0"/>
        <w:ind w:right="0"/>
        <w:jc w:val="center"/>
        <w:rPr>
          <w:rFonts w:hint="eastAsia" w:ascii="宋体" w:hAnsi="宋体" w:cs="宋体"/>
          <w:b w:val="0"/>
          <w:bCs w:val="0"/>
          <w:kern w:val="2"/>
          <w:sz w:val="15"/>
          <w:szCs w:val="15"/>
          <w:lang w:val="en-US" w:eastAsia="zh-CN" w:bidi="ar"/>
        </w:rPr>
      </w:pPr>
    </w:p>
    <w:p>
      <w:pPr>
        <w:keepNext w:val="0"/>
        <w:keepLines w:val="0"/>
        <w:widowControl w:val="0"/>
        <w:suppressLineNumbers w:val="0"/>
        <w:spacing w:before="0" w:beforeAutospacing="0" w:after="0" w:afterAutospacing="0"/>
        <w:ind w:right="0"/>
        <w:jc w:val="center"/>
        <w:rPr>
          <w:rFonts w:hint="eastAsia" w:ascii="宋体" w:hAnsi="宋体" w:eastAsia="宋体" w:cs="宋体"/>
          <w:b w:val="0"/>
          <w:bCs w:val="0"/>
          <w:kern w:val="2"/>
          <w:sz w:val="22"/>
          <w:szCs w:val="22"/>
          <w:lang w:val="en-US" w:eastAsia="zh" w:bidi="ar"/>
        </w:rPr>
      </w:pPr>
      <w:r>
        <w:rPr>
          <w:rFonts w:hint="eastAsia" w:ascii="宋体" w:hAnsi="宋体" w:cs="宋体"/>
          <w:b w:val="0"/>
          <w:bCs w:val="0"/>
          <w:kern w:val="2"/>
          <w:sz w:val="15"/>
          <w:szCs w:val="15"/>
          <w:lang w:val="en-US" w:eastAsia="zh-CN" w:bidi="ar"/>
        </w:rPr>
        <w:t>图15.商家在商品视觉投入部分</w:t>
      </w:r>
    </w:p>
    <w:p>
      <w:pPr>
        <w:keepNext w:val="0"/>
        <w:keepLines w:val="0"/>
        <w:widowControl w:val="0"/>
        <w:suppressLineNumbers w:val="0"/>
        <w:spacing w:before="0" w:beforeAutospacing="0" w:after="0" w:afterAutospacing="0"/>
        <w:ind w:left="0" w:right="0" w:firstLine="420" w:firstLineChars="200"/>
        <w:jc w:val="both"/>
        <w:rPr>
          <w:rFonts w:hint="default" w:ascii="等线" w:hAnsi="等线" w:eastAsia="等线" w:cs="Times New Roman"/>
          <w:kern w:val="2"/>
          <w:sz w:val="21"/>
          <w:szCs w:val="22"/>
          <w:lang w:val="en-US" w:eastAsia="zh-CN" w:bidi="ar"/>
        </w:rPr>
      </w:pPr>
      <w:r>
        <w:rPr>
          <w:rFonts w:hint="eastAsia" w:ascii="等线" w:hAnsi="等线" w:eastAsia="等线" w:cs="Times New Roman"/>
          <w:kern w:val="2"/>
          <w:sz w:val="21"/>
          <w:szCs w:val="22"/>
          <w:lang w:val="en-US" w:eastAsia="zh-CN" w:bidi="ar"/>
        </w:rPr>
        <w:t>超过六成的商家选择将额外资金用于</w:t>
      </w:r>
      <w:r>
        <w:rPr>
          <w:rFonts w:hint="default" w:ascii="等线" w:hAnsi="等线" w:eastAsia="等线" w:cs="Times New Roman"/>
          <w:kern w:val="2"/>
          <w:sz w:val="21"/>
          <w:szCs w:val="22"/>
          <w:lang w:val="en-US" w:eastAsia="zh-CN" w:bidi="ar"/>
        </w:rPr>
        <w:t>“</w:t>
      </w:r>
      <w:r>
        <w:rPr>
          <w:rFonts w:hint="eastAsia" w:ascii="等线" w:hAnsi="等线" w:eastAsia="等线" w:cs="Times New Roman"/>
          <w:kern w:val="2"/>
          <w:sz w:val="21"/>
          <w:szCs w:val="22"/>
          <w:lang w:val="en-US" w:eastAsia="zh-CN" w:bidi="ar"/>
        </w:rPr>
        <w:t>广告宣传</w:t>
      </w:r>
      <w:r>
        <w:rPr>
          <w:rFonts w:hint="default" w:ascii="等线" w:hAnsi="等线" w:eastAsia="等线" w:cs="Times New Roman"/>
          <w:kern w:val="2"/>
          <w:sz w:val="21"/>
          <w:szCs w:val="22"/>
          <w:lang w:val="en-US" w:eastAsia="zh-CN" w:bidi="ar"/>
        </w:rPr>
        <w:t>”</w:t>
      </w:r>
      <w:r>
        <w:rPr>
          <w:rFonts w:hint="eastAsia" w:ascii="等线" w:hAnsi="等线" w:eastAsia="等线" w:cs="Times New Roman"/>
          <w:kern w:val="2"/>
          <w:sz w:val="21"/>
          <w:szCs w:val="22"/>
          <w:lang w:val="en-US" w:eastAsia="zh-CN" w:bidi="ar"/>
        </w:rPr>
        <w:t>，这表明商家们认为广告宣传是提升商品销量和品牌知名度的重要手段；约</w:t>
      </w:r>
      <w:r>
        <w:rPr>
          <w:rFonts w:hint="default" w:ascii="等线" w:hAnsi="等线" w:eastAsia="等线" w:cs="Times New Roman"/>
          <w:kern w:val="2"/>
          <w:sz w:val="21"/>
          <w:szCs w:val="22"/>
          <w:lang w:val="en-US" w:eastAsia="zh-CN" w:bidi="ar"/>
        </w:rPr>
        <w:t>13.54%</w:t>
      </w:r>
      <w:r>
        <w:rPr>
          <w:rFonts w:hint="eastAsia" w:ascii="等线" w:hAnsi="等线" w:eastAsia="等线" w:cs="Times New Roman"/>
          <w:kern w:val="2"/>
          <w:sz w:val="21"/>
          <w:szCs w:val="22"/>
          <w:lang w:val="en-US" w:eastAsia="zh-CN" w:bidi="ar"/>
        </w:rPr>
        <w:t>的商家选择用于</w:t>
      </w:r>
      <w:r>
        <w:rPr>
          <w:rFonts w:hint="default" w:ascii="等线" w:hAnsi="等线" w:eastAsia="等线" w:cs="Times New Roman"/>
          <w:kern w:val="2"/>
          <w:sz w:val="21"/>
          <w:szCs w:val="22"/>
          <w:lang w:val="en-US" w:eastAsia="zh-CN" w:bidi="ar"/>
        </w:rPr>
        <w:t>“</w:t>
      </w:r>
      <w:r>
        <w:rPr>
          <w:rFonts w:hint="eastAsia" w:ascii="等线" w:hAnsi="等线" w:eastAsia="等线" w:cs="Times New Roman"/>
          <w:kern w:val="2"/>
          <w:sz w:val="21"/>
          <w:szCs w:val="22"/>
          <w:lang w:val="en-US" w:eastAsia="zh-CN" w:bidi="ar"/>
        </w:rPr>
        <w:t>详情页优化</w:t>
      </w:r>
      <w:r>
        <w:rPr>
          <w:rFonts w:hint="default" w:ascii="等线" w:hAnsi="等线" w:eastAsia="等线" w:cs="Times New Roman"/>
          <w:kern w:val="2"/>
          <w:sz w:val="21"/>
          <w:szCs w:val="22"/>
          <w:lang w:val="en-US" w:eastAsia="zh-CN" w:bidi="ar"/>
        </w:rPr>
        <w:t>”</w:t>
      </w:r>
      <w:r>
        <w:rPr>
          <w:rFonts w:hint="eastAsia" w:ascii="等线" w:hAnsi="等线" w:eastAsia="等线" w:cs="Times New Roman"/>
          <w:kern w:val="2"/>
          <w:sz w:val="21"/>
          <w:szCs w:val="22"/>
          <w:lang w:val="en-US" w:eastAsia="zh-CN" w:bidi="ar"/>
        </w:rPr>
        <w:t>，这说明部分商家重视提升商品详情页的质量，以增强用户体验和提高商品的销售转化率；选择</w:t>
      </w:r>
      <w:r>
        <w:rPr>
          <w:rFonts w:hint="default" w:ascii="等线" w:hAnsi="等线" w:eastAsia="等线" w:cs="Times New Roman"/>
          <w:kern w:val="2"/>
          <w:sz w:val="21"/>
          <w:szCs w:val="22"/>
          <w:lang w:val="en-US" w:eastAsia="zh-CN" w:bidi="ar"/>
        </w:rPr>
        <w:t>“</w:t>
      </w:r>
      <w:r>
        <w:rPr>
          <w:rFonts w:hint="eastAsia" w:ascii="等线" w:hAnsi="等线" w:eastAsia="等线" w:cs="Times New Roman"/>
          <w:kern w:val="2"/>
          <w:sz w:val="21"/>
          <w:szCs w:val="22"/>
          <w:lang w:val="en-US" w:eastAsia="zh-CN" w:bidi="ar"/>
        </w:rPr>
        <w:t>海报更新</w:t>
      </w:r>
      <w:r>
        <w:rPr>
          <w:rFonts w:hint="default" w:ascii="等线" w:hAnsi="等线" w:eastAsia="等线" w:cs="Times New Roman"/>
          <w:kern w:val="2"/>
          <w:sz w:val="21"/>
          <w:szCs w:val="22"/>
          <w:lang w:val="en-US" w:eastAsia="zh-CN" w:bidi="ar"/>
        </w:rPr>
        <w:t>”</w:t>
      </w:r>
      <w:r>
        <w:rPr>
          <w:rFonts w:hint="eastAsia" w:ascii="等线" w:hAnsi="等线" w:eastAsia="等线" w:cs="Times New Roman"/>
          <w:kern w:val="2"/>
          <w:sz w:val="21"/>
          <w:szCs w:val="22"/>
          <w:lang w:val="en-US" w:eastAsia="zh-CN" w:bidi="ar"/>
        </w:rPr>
        <w:t>的商家占比</w:t>
      </w:r>
      <w:r>
        <w:rPr>
          <w:rFonts w:hint="default" w:ascii="等线" w:hAnsi="等线" w:eastAsia="等线" w:cs="Times New Roman"/>
          <w:kern w:val="2"/>
          <w:sz w:val="21"/>
          <w:szCs w:val="22"/>
          <w:lang w:val="en-US" w:eastAsia="zh-CN" w:bidi="ar"/>
        </w:rPr>
        <w:t>9.72%</w:t>
      </w:r>
      <w:r>
        <w:rPr>
          <w:rFonts w:hint="eastAsia" w:ascii="等线" w:hAnsi="等线" w:eastAsia="等线" w:cs="Times New Roman"/>
          <w:kern w:val="2"/>
          <w:sz w:val="21"/>
          <w:szCs w:val="22"/>
          <w:lang w:val="en-US" w:eastAsia="zh-CN" w:bidi="ar"/>
        </w:rPr>
        <w:t>，这反映了商家对于店铺视觉形象的重视，希望通过更新海报来吸引顾客关注；还有</w:t>
      </w:r>
      <w:r>
        <w:rPr>
          <w:rFonts w:hint="default" w:ascii="等线" w:hAnsi="等线" w:eastAsia="等线" w:cs="Times New Roman"/>
          <w:kern w:val="2"/>
          <w:sz w:val="21"/>
          <w:szCs w:val="22"/>
          <w:lang w:val="en-US" w:eastAsia="zh-CN" w:bidi="ar"/>
        </w:rPr>
        <w:t>14.24%</w:t>
      </w:r>
      <w:r>
        <w:rPr>
          <w:rFonts w:hint="eastAsia" w:ascii="等线" w:hAnsi="等线" w:eastAsia="等线" w:cs="Times New Roman"/>
          <w:kern w:val="2"/>
          <w:sz w:val="21"/>
          <w:szCs w:val="22"/>
          <w:lang w:val="en-US" w:eastAsia="zh-CN" w:bidi="ar"/>
        </w:rPr>
        <w:t>的商家选择了</w:t>
      </w:r>
      <w:r>
        <w:rPr>
          <w:rFonts w:hint="default" w:ascii="等线" w:hAnsi="等线" w:eastAsia="等线" w:cs="Times New Roman"/>
          <w:kern w:val="2"/>
          <w:sz w:val="21"/>
          <w:szCs w:val="22"/>
          <w:lang w:val="en-US" w:eastAsia="zh-CN" w:bidi="ar"/>
        </w:rPr>
        <w:t>“</w:t>
      </w:r>
      <w:r>
        <w:rPr>
          <w:rFonts w:hint="eastAsia" w:ascii="等线" w:hAnsi="等线" w:eastAsia="等线" w:cs="Times New Roman"/>
          <w:kern w:val="2"/>
          <w:sz w:val="21"/>
          <w:szCs w:val="22"/>
          <w:lang w:val="en-US" w:eastAsia="zh-CN" w:bidi="ar"/>
        </w:rPr>
        <w:t>其他</w:t>
      </w:r>
      <w:r>
        <w:rPr>
          <w:rFonts w:hint="default" w:ascii="等线" w:hAnsi="等线" w:eastAsia="等线" w:cs="Times New Roman"/>
          <w:kern w:val="2"/>
          <w:sz w:val="21"/>
          <w:szCs w:val="22"/>
          <w:lang w:val="en-US" w:eastAsia="zh-CN" w:bidi="ar"/>
        </w:rPr>
        <w:t>”</w:t>
      </w:r>
      <w:r>
        <w:rPr>
          <w:rFonts w:hint="eastAsia" w:ascii="等线" w:hAnsi="等线" w:eastAsia="等线" w:cs="Times New Roman"/>
          <w:kern w:val="2"/>
          <w:sz w:val="21"/>
          <w:szCs w:val="22"/>
          <w:lang w:val="en-US" w:eastAsia="zh-CN" w:bidi="ar"/>
        </w:rPr>
        <w:t>，这可能包括了多种用途，如商品摄影、视频制作、品牌故事打造等，这些方面也是提升商品视觉吸引力的重要途径。</w:t>
      </w:r>
    </w:p>
    <w:p>
      <w:pPr>
        <w:keepNext w:val="0"/>
        <w:keepLines w:val="0"/>
        <w:widowControl w:val="0"/>
        <w:suppressLineNumbers w:val="0"/>
        <w:spacing w:before="0" w:beforeAutospacing="0" w:after="0" w:afterAutospacing="0"/>
        <w:ind w:left="0" w:right="0" w:firstLine="420" w:firstLineChars="200"/>
        <w:jc w:val="both"/>
        <w:rPr>
          <w:rFonts w:hint="eastAsia" w:ascii="等线" w:hAnsi="等线" w:eastAsia="等线" w:cs="Times New Roman"/>
          <w:kern w:val="2"/>
          <w:sz w:val="21"/>
          <w:szCs w:val="22"/>
          <w:lang w:val="en-US" w:eastAsia="zh-CN" w:bidi="ar"/>
        </w:rPr>
      </w:pPr>
      <w:r>
        <w:rPr>
          <w:rFonts w:hint="eastAsia" w:ascii="等线" w:hAnsi="等线" w:eastAsia="等线" w:cs="Times New Roman"/>
          <w:kern w:val="2"/>
          <w:sz w:val="21"/>
          <w:szCs w:val="22"/>
          <w:lang w:val="en-US" w:eastAsia="zh-CN" w:bidi="ar"/>
        </w:rPr>
        <w:t>总体来看，商家在商品视觉投入上更倾向于广告宣传，也有一定比例的商家倾向于优化商品详情页和更新海报等视觉元素。</w:t>
      </w:r>
    </w:p>
    <w:p>
      <w:pPr>
        <w:keepNext w:val="0"/>
        <w:keepLines w:val="0"/>
        <w:widowControl w:val="0"/>
        <w:suppressLineNumbers w:val="0"/>
        <w:spacing w:before="0" w:beforeAutospacing="0" w:after="0" w:afterAutospacing="0"/>
        <w:ind w:left="0" w:right="0" w:firstLine="420" w:firstLineChars="200"/>
        <w:jc w:val="both"/>
        <w:rPr>
          <w:rFonts w:hint="eastAsia" w:ascii="宋体" w:hAnsi="宋体" w:eastAsia="宋体" w:cs="宋体"/>
          <w:kern w:val="2"/>
          <w:sz w:val="21"/>
          <w:szCs w:val="21"/>
          <w:lang w:val="en-US" w:eastAsia="zh-CN" w:bidi="ar"/>
        </w:rPr>
      </w:pPr>
    </w:p>
    <w:tbl>
      <w:tblPr>
        <w:tblStyle w:val="9"/>
        <w:tblpPr w:leftFromText="180" w:rightFromText="180" w:vertAnchor="text" w:horzAnchor="page" w:tblpX="1898" w:tblpY="963"/>
        <w:tblOverlap w:val="never"/>
        <w:tblW w:w="793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5455"/>
        <w:gridCol w:w="1117"/>
        <w:gridCol w:w="13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22" w:hRule="atLeast"/>
        </w:trPr>
        <w:tc>
          <w:tcPr>
            <w:tcW w:w="5455" w:type="dxa"/>
            <w:tcBorders>
              <w:top w:val="single" w:color="E0E0E0" w:sz="4" w:space="0"/>
              <w:left w:val="single" w:color="E0E0E0" w:sz="4" w:space="0"/>
              <w:bottom w:val="single" w:color="E0E0E0" w:sz="4" w:space="0"/>
              <w:right w:val="single" w:color="E0E0E0" w:sz="4" w:space="0"/>
            </w:tcBorders>
            <w:shd w:val="clear" w:color="auto" w:fill="F5F5F5"/>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left"/>
              <w:rPr>
                <w:rFonts w:hint="default" w:ascii="Helvetica" w:hAnsi="Helvetica" w:eastAsia="Helvetica" w:cs="Helvetica"/>
                <w:b/>
                <w:bCs/>
                <w:i w:val="0"/>
                <w:iCs w:val="0"/>
                <w:caps w:val="0"/>
                <w:color w:val="262626"/>
                <w:spacing w:val="0"/>
                <w:sz w:val="14"/>
                <w:szCs w:val="14"/>
              </w:rPr>
            </w:pPr>
            <w:r>
              <w:rPr>
                <w:rFonts w:hint="default" w:ascii="等线" w:hAnsi="等线" w:eastAsia="等线" w:cs="宋体"/>
                <w:b/>
                <w:bCs/>
                <w:color w:val="262626"/>
                <w:kern w:val="0"/>
                <w:sz w:val="21"/>
                <w:szCs w:val="21"/>
                <w:lang w:val="en-US" w:eastAsia="zh-CN" w:bidi="ar"/>
              </w:rPr>
              <w:t>选项</w:t>
            </w:r>
          </w:p>
        </w:tc>
        <w:tc>
          <w:tcPr>
            <w:tcW w:w="1117" w:type="dxa"/>
            <w:tcBorders>
              <w:top w:val="single" w:color="E0E0E0" w:sz="4" w:space="0"/>
              <w:left w:val="single" w:color="E0E0E0" w:sz="4" w:space="0"/>
              <w:bottom w:val="single" w:color="E0E0E0" w:sz="4" w:space="0"/>
              <w:right w:val="single" w:color="E0E0E0" w:sz="4" w:space="0"/>
            </w:tcBorders>
            <w:shd w:val="clear" w:color="auto" w:fill="F5F5F5"/>
            <w:noWrap/>
            <w:tcMar>
              <w:top w:w="80" w:type="dxa"/>
              <w:left w:w="80" w:type="dxa"/>
              <w:bottom w:w="80" w:type="dxa"/>
              <w:right w:w="80" w:type="dxa"/>
            </w:tcMar>
            <w:vAlign w:val="center"/>
          </w:tcPr>
          <w:p>
            <w:pPr>
              <w:keepNext w:val="0"/>
              <w:keepLines w:val="0"/>
              <w:widowControl/>
              <w:suppressLineNumbers w:val="0"/>
              <w:wordWrap/>
              <w:spacing w:before="0" w:beforeAutospacing="0" w:after="0" w:afterAutospacing="0"/>
              <w:ind w:left="0" w:right="0"/>
              <w:jc w:val="center"/>
              <w:rPr>
                <w:rFonts w:hint="default" w:ascii="Helvetica" w:hAnsi="Helvetica" w:eastAsia="Helvetica" w:cs="Helvetica"/>
                <w:b/>
                <w:bCs/>
                <w:i w:val="0"/>
                <w:iCs w:val="0"/>
                <w:caps w:val="0"/>
                <w:color w:val="262626"/>
                <w:spacing w:val="0"/>
                <w:sz w:val="14"/>
                <w:szCs w:val="14"/>
              </w:rPr>
            </w:pPr>
            <w:r>
              <w:rPr>
                <w:rFonts w:hint="default" w:ascii="等线" w:hAnsi="等线" w:eastAsia="等线" w:cs="宋体"/>
                <w:b/>
                <w:bCs/>
                <w:color w:val="262626"/>
                <w:kern w:val="0"/>
                <w:sz w:val="21"/>
                <w:szCs w:val="21"/>
                <w:lang w:val="en-US" w:eastAsia="zh-CN" w:bidi="ar"/>
              </w:rPr>
              <w:t>小计</w:t>
            </w:r>
          </w:p>
        </w:tc>
        <w:tc>
          <w:tcPr>
            <w:tcW w:w="1366" w:type="dxa"/>
            <w:tcBorders>
              <w:top w:val="single" w:color="E0E0E0" w:sz="4" w:space="0"/>
              <w:left w:val="single" w:color="E0E0E0" w:sz="4" w:space="0"/>
              <w:bottom w:val="single" w:color="E0E0E0" w:sz="4" w:space="0"/>
              <w:right w:val="single" w:color="E0E0E0" w:sz="4" w:space="0"/>
            </w:tcBorders>
            <w:shd w:val="clear" w:color="auto" w:fill="F5F5F5"/>
            <w:tcMar>
              <w:top w:w="80" w:type="dxa"/>
              <w:left w:w="80" w:type="dxa"/>
              <w:bottom w:w="80" w:type="dxa"/>
              <w:right w:w="80" w:type="dxa"/>
            </w:tcMar>
            <w:vAlign w:val="center"/>
          </w:tcPr>
          <w:p>
            <w:pPr>
              <w:keepNext w:val="0"/>
              <w:keepLines w:val="0"/>
              <w:widowControl/>
              <w:suppressLineNumbers w:val="0"/>
              <w:wordWrap/>
              <w:spacing w:before="0" w:beforeAutospacing="0" w:after="0" w:afterAutospacing="0"/>
              <w:ind w:left="0" w:right="0"/>
              <w:jc w:val="center"/>
              <w:rPr>
                <w:rFonts w:hint="default" w:ascii="Helvetica" w:hAnsi="Helvetica" w:eastAsia="Helvetica" w:cs="Helvetica"/>
                <w:b/>
                <w:bCs/>
                <w:i w:val="0"/>
                <w:iCs w:val="0"/>
                <w:caps w:val="0"/>
                <w:color w:val="262626"/>
                <w:spacing w:val="0"/>
                <w:sz w:val="14"/>
                <w:szCs w:val="14"/>
              </w:rPr>
            </w:pPr>
            <w:r>
              <w:rPr>
                <w:rFonts w:hint="default" w:ascii="等线" w:hAnsi="等线" w:eastAsia="等线" w:cs="宋体"/>
                <w:b/>
                <w:bCs/>
                <w:color w:val="262626"/>
                <w:kern w:val="0"/>
                <w:sz w:val="21"/>
                <w:szCs w:val="21"/>
                <w:lang w:val="en-US" w:eastAsia="zh-CN" w:bidi="ar"/>
              </w:rPr>
              <w:t>比例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2" w:hRule="atLeast"/>
        </w:trPr>
        <w:tc>
          <w:tcPr>
            <w:tcW w:w="5455"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left"/>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AI外包商的知名程度</w:t>
            </w:r>
          </w:p>
        </w:tc>
        <w:tc>
          <w:tcPr>
            <w:tcW w:w="1117"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197</w:t>
            </w:r>
          </w:p>
        </w:tc>
        <w:tc>
          <w:tcPr>
            <w:tcW w:w="1366"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68.4%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22" w:hRule="atLeast"/>
        </w:trPr>
        <w:tc>
          <w:tcPr>
            <w:tcW w:w="5455"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left"/>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价格</w:t>
            </w:r>
          </w:p>
        </w:tc>
        <w:tc>
          <w:tcPr>
            <w:tcW w:w="1117"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211</w:t>
            </w:r>
          </w:p>
        </w:tc>
        <w:tc>
          <w:tcPr>
            <w:tcW w:w="1366"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73.26%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2" w:hRule="atLeast"/>
        </w:trPr>
        <w:tc>
          <w:tcPr>
            <w:tcW w:w="5455"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left"/>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页面的美观度</w:t>
            </w:r>
          </w:p>
        </w:tc>
        <w:tc>
          <w:tcPr>
            <w:tcW w:w="1117"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133</w:t>
            </w:r>
          </w:p>
        </w:tc>
        <w:tc>
          <w:tcPr>
            <w:tcW w:w="1366"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46.18%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2" w:hRule="atLeast"/>
        </w:trPr>
        <w:tc>
          <w:tcPr>
            <w:tcW w:w="5455"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left"/>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其他</w:t>
            </w:r>
          </w:p>
        </w:tc>
        <w:tc>
          <w:tcPr>
            <w:tcW w:w="1117"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62</w:t>
            </w:r>
          </w:p>
        </w:tc>
        <w:tc>
          <w:tcPr>
            <w:tcW w:w="1366"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21.53%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8" w:hRule="atLeast"/>
        </w:trPr>
        <w:tc>
          <w:tcPr>
            <w:tcW w:w="5455" w:type="dxa"/>
            <w:tcBorders>
              <w:top w:val="single" w:color="E0E0E0" w:sz="4" w:space="0"/>
              <w:left w:val="single" w:color="E0E0E0" w:sz="4" w:space="0"/>
              <w:bottom w:val="single" w:color="E0E0E0" w:sz="4" w:space="0"/>
              <w:right w:val="single" w:color="E0E0E0" w:sz="4" w:space="0"/>
            </w:tcBorders>
            <w:shd w:val="clear" w:color="auto" w:fill="F5F5F5"/>
            <w:tcMar>
              <w:top w:w="80" w:type="dxa"/>
              <w:left w:w="80" w:type="dxa"/>
              <w:bottom w:w="80" w:type="dxa"/>
              <w:right w:w="80" w:type="dxa"/>
            </w:tcMar>
            <w:vAlign w:val="center"/>
          </w:tcPr>
          <w:p>
            <w:pPr>
              <w:keepNext w:val="0"/>
              <w:keepLines w:val="0"/>
              <w:widowControl/>
              <w:suppressLineNumbers w:val="0"/>
              <w:wordWrap/>
              <w:spacing w:before="0" w:beforeAutospacing="0" w:after="0" w:afterAutospacing="0"/>
              <w:ind w:left="0" w:right="0"/>
              <w:jc w:val="left"/>
              <w:rPr>
                <w:rFonts w:hint="default" w:ascii="Helvetica" w:hAnsi="Helvetica" w:eastAsia="Helvetica" w:cs="Helvetica"/>
                <w:b/>
                <w:bCs/>
                <w:i w:val="0"/>
                <w:iCs w:val="0"/>
                <w:caps w:val="0"/>
                <w:color w:val="262626"/>
                <w:spacing w:val="0"/>
                <w:sz w:val="14"/>
                <w:szCs w:val="14"/>
              </w:rPr>
            </w:pPr>
            <w:r>
              <w:rPr>
                <w:rFonts w:hint="default" w:ascii="等线" w:hAnsi="等线" w:eastAsia="等线" w:cs="宋体"/>
                <w:b/>
                <w:bCs/>
                <w:color w:val="262626"/>
                <w:kern w:val="0"/>
                <w:sz w:val="21"/>
                <w:szCs w:val="21"/>
                <w:lang w:val="en-US" w:eastAsia="zh-CN" w:bidi="ar"/>
              </w:rPr>
              <w:t>本题有效填写人次</w:t>
            </w:r>
          </w:p>
        </w:tc>
        <w:tc>
          <w:tcPr>
            <w:tcW w:w="1117" w:type="dxa"/>
            <w:tcBorders>
              <w:top w:val="single" w:color="E0E0E0" w:sz="4" w:space="0"/>
              <w:left w:val="single" w:color="E0E0E0" w:sz="4" w:space="0"/>
              <w:bottom w:val="single" w:color="E0E0E0" w:sz="4" w:space="0"/>
              <w:right w:val="single" w:color="E0E0E0" w:sz="4" w:space="0"/>
            </w:tcBorders>
            <w:shd w:val="clear" w:color="auto" w:fill="F5F5F5"/>
            <w:tcMar>
              <w:top w:w="80" w:type="dxa"/>
              <w:left w:w="80" w:type="dxa"/>
              <w:bottom w:w="80" w:type="dxa"/>
              <w:right w:w="80" w:type="dxa"/>
            </w:tcMar>
            <w:vAlign w:val="center"/>
          </w:tcPr>
          <w:p>
            <w:pPr>
              <w:keepNext w:val="0"/>
              <w:keepLines w:val="0"/>
              <w:widowControl/>
              <w:suppressLineNumbers w:val="0"/>
              <w:wordWrap/>
              <w:spacing w:before="0" w:beforeAutospacing="0" w:after="0" w:afterAutospacing="0"/>
              <w:ind w:left="0" w:right="0"/>
              <w:jc w:val="center"/>
              <w:rPr>
                <w:rFonts w:hint="default" w:ascii="Helvetica" w:hAnsi="Helvetica" w:eastAsia="Helvetica" w:cs="Helvetica"/>
                <w:b/>
                <w:bCs/>
                <w:i w:val="0"/>
                <w:iCs w:val="0"/>
                <w:caps w:val="0"/>
                <w:color w:val="262626"/>
                <w:spacing w:val="0"/>
                <w:sz w:val="14"/>
                <w:szCs w:val="14"/>
              </w:rPr>
            </w:pPr>
            <w:r>
              <w:rPr>
                <w:rFonts w:hint="default" w:ascii="等线" w:hAnsi="等线" w:eastAsia="等线" w:cs="宋体"/>
                <w:b/>
                <w:bCs/>
                <w:color w:val="262626"/>
                <w:kern w:val="0"/>
                <w:sz w:val="21"/>
                <w:szCs w:val="21"/>
                <w:lang w:val="en-US" w:eastAsia="zh-CN" w:bidi="ar"/>
              </w:rPr>
              <w:t>288</w:t>
            </w:r>
          </w:p>
        </w:tc>
        <w:tc>
          <w:tcPr>
            <w:tcW w:w="1366" w:type="dxa"/>
            <w:shd w:val="clear" w:color="auto" w:fill="F5F5F5"/>
            <w:vAlign w:val="center"/>
          </w:tcPr>
          <w:p>
            <w:pPr>
              <w:keepNext w:val="0"/>
              <w:keepLines w:val="0"/>
              <w:suppressLineNumbers w:val="0"/>
              <w:spacing w:before="0" w:beforeAutospacing="0" w:after="0" w:afterAutospacing="0"/>
              <w:ind w:left="0" w:right="0"/>
              <w:rPr>
                <w:rFonts w:hint="default" w:ascii="Helvetica" w:hAnsi="Helvetica" w:eastAsia="Helvetica" w:cs="Helvetica"/>
                <w:b/>
                <w:bCs/>
                <w:i w:val="0"/>
                <w:iCs w:val="0"/>
                <w:caps w:val="0"/>
                <w:color w:val="262626"/>
                <w:spacing w:val="0"/>
                <w:sz w:val="14"/>
                <w:szCs w:val="14"/>
              </w:rPr>
            </w:pPr>
          </w:p>
        </w:tc>
      </w:tr>
    </w:tbl>
    <w:p>
      <w:pPr>
        <w:keepNext w:val="0"/>
        <w:keepLines w:val="0"/>
        <w:widowControl/>
        <w:suppressLineNumbers w:val="0"/>
        <w:spacing w:before="0" w:beforeAutospacing="0" w:after="0" w:afterAutospacing="0"/>
        <w:ind w:left="0" w:right="0"/>
        <w:jc w:val="left"/>
        <w:textAlignment w:val="center"/>
        <w:rPr>
          <w:rFonts w:hint="default" w:ascii="等线" w:hAnsi="等线" w:eastAsia="等线" w:cs="宋体"/>
          <w:b/>
          <w:bCs/>
          <w:color w:val="262626"/>
          <w:kern w:val="0"/>
          <w:sz w:val="24"/>
          <w:szCs w:val="24"/>
          <w:lang w:val="en-US" w:eastAsia="zh-CN" w:bidi="ar"/>
        </w:rPr>
      </w:pPr>
      <w:r>
        <w:rPr>
          <w:rFonts w:hint="eastAsia" w:ascii="等线" w:hAnsi="等线" w:eastAsia="等线" w:cs="宋体"/>
          <w:b/>
          <w:bCs/>
          <w:color w:val="262626"/>
          <w:kern w:val="0"/>
          <w:sz w:val="24"/>
          <w:szCs w:val="24"/>
          <w:lang w:val="en-US" w:eastAsia="zh-CN" w:bidi="ar"/>
        </w:rPr>
        <w:t>问题</w:t>
      </w:r>
      <w:r>
        <w:rPr>
          <w:rFonts w:hint="default" w:ascii="等线" w:hAnsi="等线" w:eastAsia="等线" w:cs="宋体"/>
          <w:b/>
          <w:bCs/>
          <w:color w:val="262626"/>
          <w:kern w:val="0"/>
          <w:sz w:val="24"/>
          <w:szCs w:val="24"/>
          <w:lang w:val="en-US" w:eastAsia="zh-CN" w:bidi="ar"/>
        </w:rPr>
        <w:t>1</w:t>
      </w:r>
      <w:r>
        <w:rPr>
          <w:rFonts w:hint="eastAsia" w:ascii="等线" w:hAnsi="等线" w:eastAsia="等线" w:cs="宋体"/>
          <w:b/>
          <w:bCs/>
          <w:color w:val="262626"/>
          <w:kern w:val="0"/>
          <w:sz w:val="24"/>
          <w:szCs w:val="24"/>
          <w:lang w:val="en-US" w:eastAsia="zh-CN" w:bidi="ar"/>
        </w:rPr>
        <w:t>5：在使用</w:t>
      </w:r>
      <w:r>
        <w:rPr>
          <w:rFonts w:hint="default" w:ascii="等线" w:hAnsi="等线" w:eastAsia="等线" w:cs="宋体"/>
          <w:b/>
          <w:bCs/>
          <w:color w:val="262626"/>
          <w:kern w:val="0"/>
          <w:sz w:val="24"/>
          <w:szCs w:val="24"/>
          <w:lang w:val="en-US" w:eastAsia="zh-CN" w:bidi="ar"/>
        </w:rPr>
        <w:t>AI</w:t>
      </w:r>
      <w:r>
        <w:rPr>
          <w:rFonts w:hint="eastAsia" w:ascii="等线" w:hAnsi="等线" w:eastAsia="等线" w:cs="宋体"/>
          <w:b/>
          <w:bCs/>
          <w:color w:val="262626"/>
          <w:kern w:val="0"/>
          <w:sz w:val="24"/>
          <w:szCs w:val="24"/>
          <w:lang w:val="en-US" w:eastAsia="zh-CN" w:bidi="ar"/>
        </w:rPr>
        <w:t>制作商品美工详细页面时，您最关心哪些因素</w:t>
      </w:r>
      <w:r>
        <w:rPr>
          <w:rFonts w:hint="default" w:ascii="等线" w:hAnsi="等线" w:eastAsia="等线" w:cs="宋体"/>
          <w:b/>
          <w:bCs/>
          <w:color w:val="262626"/>
          <w:kern w:val="0"/>
          <w:sz w:val="24"/>
          <w:szCs w:val="24"/>
          <w:lang w:val="en-US" w:eastAsia="zh-CN" w:bidi="ar"/>
        </w:rPr>
        <w:t>?</w:t>
      </w:r>
      <w:r>
        <w:rPr>
          <w:rFonts w:hint="eastAsia" w:ascii="等线" w:hAnsi="等线" w:eastAsia="等线" w:cs="宋体"/>
          <w:b/>
          <w:bCs/>
          <w:color w:val="A6A6A6"/>
          <w:kern w:val="0"/>
          <w:sz w:val="24"/>
          <w:szCs w:val="24"/>
          <w:lang w:val="en-US" w:eastAsia="zh-CN" w:bidi="ar"/>
        </w:rPr>
        <w:t>[多选题]</w:t>
      </w:r>
    </w:p>
    <w:p>
      <w:pPr>
        <w:keepNext w:val="0"/>
        <w:keepLines w:val="0"/>
        <w:widowControl/>
        <w:suppressLineNumbers w:val="0"/>
        <w:jc w:val="left"/>
      </w:pPr>
    </w:p>
    <w:p>
      <w:pPr>
        <w:keepNext w:val="0"/>
        <w:keepLines w:val="0"/>
        <w:widowControl/>
        <w:suppressLineNumbers w:val="0"/>
        <w:jc w:val="center"/>
        <w:rPr>
          <w:rFonts w:hint="eastAsia" w:ascii="Calibri" w:hAnsi="Calibri" w:eastAsia="宋体" w:cs="Times New Roman"/>
          <w:kern w:val="2"/>
          <w:sz w:val="15"/>
          <w:szCs w:val="15"/>
          <w:lang w:eastAsia="zh"/>
        </w:rPr>
      </w:pPr>
      <w:r>
        <w:rPr>
          <w:sz w:val="15"/>
          <w:szCs w:val="15"/>
        </w:rPr>
        <w:drawing>
          <wp:anchor distT="0" distB="0" distL="114300" distR="114300" simplePos="0" relativeHeight="251663360" behindDoc="0" locked="0" layoutInCell="1" allowOverlap="1">
            <wp:simplePos x="0" y="0"/>
            <wp:positionH relativeFrom="column">
              <wp:posOffset>-151765</wp:posOffset>
            </wp:positionH>
            <wp:positionV relativeFrom="paragraph">
              <wp:posOffset>1981835</wp:posOffset>
            </wp:positionV>
            <wp:extent cx="5321300" cy="1469390"/>
            <wp:effectExtent l="0" t="0" r="0" b="3810"/>
            <wp:wrapTopAndBottom/>
            <wp:docPr id="4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0"/>
                    <pic:cNvPicPr>
                      <a:picLocks noChangeAspect="1"/>
                    </pic:cNvPicPr>
                  </pic:nvPicPr>
                  <pic:blipFill>
                    <a:blip r:embed="rId22"/>
                    <a:stretch>
                      <a:fillRect/>
                    </a:stretch>
                  </pic:blipFill>
                  <pic:spPr>
                    <a:xfrm>
                      <a:off x="0" y="0"/>
                      <a:ext cx="5321300" cy="1469390"/>
                    </a:xfrm>
                    <a:prstGeom prst="rect">
                      <a:avLst/>
                    </a:prstGeom>
                    <a:noFill/>
                    <a:ln>
                      <a:noFill/>
                    </a:ln>
                  </pic:spPr>
                </pic:pic>
              </a:graphicData>
            </a:graphic>
          </wp:anchor>
        </w:drawing>
      </w:r>
      <w:r>
        <w:rPr>
          <w:rFonts w:hint="eastAsia"/>
          <w:sz w:val="15"/>
          <w:szCs w:val="15"/>
          <w:lang w:val="en-US" w:eastAsia="zh-CN"/>
        </w:rPr>
        <w:t>图16.商家用AI做商品美工的关注因素折线图</w:t>
      </w:r>
    </w:p>
    <w:p>
      <w:pPr>
        <w:keepNext w:val="0"/>
        <w:keepLines w:val="0"/>
        <w:widowControl w:val="0"/>
        <w:suppressLineNumbers w:val="0"/>
        <w:spacing w:before="0" w:beforeAutospacing="0" w:after="0" w:afterAutospacing="0"/>
        <w:ind w:left="0" w:right="0" w:firstLine="420" w:firstLineChars="200"/>
        <w:jc w:val="both"/>
        <w:rPr>
          <w:rFonts w:hint="eastAsia" w:ascii="等线" w:hAnsi="等线" w:eastAsia="等线" w:cs="Times New Roman"/>
          <w:kern w:val="2"/>
          <w:sz w:val="21"/>
          <w:szCs w:val="22"/>
          <w:lang w:val="en-US" w:eastAsia="zh-CN" w:bidi="ar"/>
        </w:rPr>
      </w:pPr>
      <w:r>
        <w:rPr>
          <w:rFonts w:hint="eastAsia" w:ascii="等线" w:hAnsi="等线" w:eastAsia="等线" w:cs="Times New Roman"/>
          <w:kern w:val="2"/>
          <w:sz w:val="21"/>
          <w:szCs w:val="22"/>
          <w:lang w:val="en-US" w:eastAsia="zh-CN" w:bidi="ar"/>
        </w:rPr>
        <w:t>问题有效填写份数288份，“AI外包商的知名程度”选项被197人选择，占比68.4%，“价格”因素被211人选择，占比73.26%，“页面的美观度”因素被133人的选择，占比46.18%，而选择“其他”因素的有62人，占比21.53%。</w:t>
      </w:r>
    </w:p>
    <w:p>
      <w:pPr>
        <w:keepNext w:val="0"/>
        <w:keepLines w:val="0"/>
        <w:widowControl w:val="0"/>
        <w:suppressLineNumbers w:val="0"/>
        <w:spacing w:before="0" w:beforeAutospacing="0" w:after="0" w:afterAutospacing="0"/>
        <w:ind w:left="0" w:right="0" w:firstLine="420" w:firstLineChars="200"/>
        <w:jc w:val="both"/>
        <w:rPr>
          <w:rFonts w:hint="eastAsia" w:ascii="等线" w:hAnsi="等线" w:eastAsia="等线" w:cs="Times New Roman"/>
          <w:kern w:val="2"/>
          <w:sz w:val="21"/>
          <w:szCs w:val="22"/>
          <w:lang w:val="en-US" w:eastAsia="zh-CN" w:bidi="ar"/>
        </w:rPr>
      </w:pPr>
      <w:r>
        <w:rPr>
          <w:rFonts w:hint="eastAsia" w:ascii="等线" w:hAnsi="等线" w:eastAsia="等线" w:cs="Times New Roman"/>
          <w:kern w:val="2"/>
          <w:sz w:val="21"/>
          <w:szCs w:val="22"/>
          <w:lang w:val="en-US" w:eastAsia="zh-CN" w:bidi="ar"/>
        </w:rPr>
        <w:t>根据回收的数据，我们可以进行以下分析： 在利用AI制作商品美工详细页面时，大多数商家最关心的因素是“价格”，占比高达73.26%，这反映出成本控制在商家决策中的重要</w:t>
      </w:r>
    </w:p>
    <w:p>
      <w:pPr>
        <w:keepNext w:val="0"/>
        <w:keepLines w:val="0"/>
        <w:widowControl w:val="0"/>
        <w:suppressLineNumbers w:val="0"/>
        <w:spacing w:before="0" w:beforeAutospacing="0" w:after="0" w:afterAutospacing="0"/>
        <w:ind w:left="0" w:right="0" w:firstLine="420" w:firstLineChars="200"/>
        <w:jc w:val="both"/>
        <w:rPr>
          <w:rFonts w:hint="eastAsia" w:ascii="等线" w:hAnsi="等线" w:eastAsia="等线" w:cs="Times New Roman"/>
          <w:kern w:val="2"/>
          <w:sz w:val="21"/>
          <w:szCs w:val="22"/>
          <w:lang w:val="en-US" w:eastAsia="zh-CN" w:bidi="ar"/>
        </w:rPr>
      </w:pPr>
      <w:r>
        <w:rPr>
          <w:rFonts w:hint="eastAsia" w:ascii="等线" w:hAnsi="等线" w:eastAsia="等线" w:cs="Times New Roman"/>
          <w:kern w:val="2"/>
          <w:sz w:val="21"/>
          <w:szCs w:val="22"/>
          <w:lang w:val="en-US" w:eastAsia="zh-CN" w:bidi="ar"/>
        </w:rPr>
        <w:t>性。其次，“AI外包商的知名程度”也是一个重要考量因素，占比68.4%，这可能意味着商家倾向于选择信誉良好、市场认知度高的服务提供商，以确保服务质量和后期支持；“页面的美观度”因素关注度为46.18%，表明尽管成本控制是主要考虑因素，但商品页面的视觉效果对商家来说同样重要；另外，有21.53%的商家选择了“其他”因素，这可能包括了对AI技术的创新性、个性化定制、服务响应速度等方面的考虑。</w:t>
      </w:r>
    </w:p>
    <w:p>
      <w:pPr>
        <w:keepNext w:val="0"/>
        <w:keepLines w:val="0"/>
        <w:widowControl w:val="0"/>
        <w:suppressLineNumbers w:val="0"/>
        <w:spacing w:before="0" w:beforeAutospacing="0" w:after="0" w:afterAutospacing="0"/>
        <w:ind w:left="0" w:right="0" w:firstLine="420" w:firstLineChars="200"/>
        <w:jc w:val="both"/>
        <w:rPr>
          <w:rFonts w:hint="eastAsia" w:ascii="宋体" w:hAnsi="宋体" w:eastAsia="宋体" w:cs="宋体"/>
          <w:b w:val="0"/>
          <w:bCs w:val="0"/>
          <w:kern w:val="2"/>
          <w:sz w:val="21"/>
          <w:szCs w:val="21"/>
          <w:lang w:val="en-US" w:eastAsia="zh-CN" w:bidi="ar"/>
        </w:rPr>
      </w:pPr>
      <w:r>
        <w:rPr>
          <w:rFonts w:hint="eastAsia" w:ascii="等线" w:hAnsi="等线" w:eastAsia="等线" w:cs="Times New Roman"/>
          <w:kern w:val="2"/>
          <w:sz w:val="21"/>
          <w:szCs w:val="22"/>
          <w:lang w:val="en-US" w:eastAsia="zh-CN" w:bidi="ar"/>
        </w:rPr>
        <w:t>综上所述，商家在选择AI制作商品美工详细页面时，主要考虑价格和AI外包商的知名程度，同时也不忽视页面的美观度，以及可能的其他定制化需求。</w:t>
      </w:r>
    </w:p>
    <w:p>
      <w:pPr>
        <w:keepNext w:val="0"/>
        <w:keepLines w:val="0"/>
        <w:widowControl w:val="0"/>
        <w:suppressLineNumbers w:val="0"/>
        <w:spacing w:before="0" w:beforeAutospacing="0" w:after="0" w:afterAutospacing="0"/>
        <w:ind w:left="0" w:right="0"/>
        <w:jc w:val="both"/>
        <w:rPr>
          <w:rFonts w:hint="eastAsia" w:ascii="宋体" w:hAnsi="宋体" w:eastAsia="宋体" w:cs="宋体"/>
          <w:b/>
          <w:bCs/>
          <w:kern w:val="2"/>
          <w:sz w:val="24"/>
          <w:szCs w:val="24"/>
          <w:lang w:val="en-US" w:eastAsia="zh-CN" w:bidi="ar"/>
        </w:rPr>
      </w:pPr>
      <w:r>
        <w:rPr>
          <w:rFonts w:hint="eastAsia" w:ascii="等线" w:hAnsi="等线" w:eastAsia="等线" w:cs="宋体"/>
          <w:b/>
          <w:bCs/>
          <w:color w:val="262626"/>
          <w:kern w:val="0"/>
          <w:sz w:val="24"/>
          <w:szCs w:val="24"/>
          <w:lang w:val="en-US" w:eastAsia="zh-CN" w:bidi="ar"/>
        </w:rPr>
        <w:t>问题</w:t>
      </w:r>
      <w:r>
        <w:rPr>
          <w:rFonts w:hint="default" w:ascii="等线" w:hAnsi="等线" w:eastAsia="等线" w:cs="宋体"/>
          <w:b/>
          <w:bCs/>
          <w:color w:val="262626"/>
          <w:kern w:val="0"/>
          <w:sz w:val="24"/>
          <w:szCs w:val="24"/>
          <w:lang w:val="en-US" w:eastAsia="zh-CN" w:bidi="ar"/>
        </w:rPr>
        <w:t>1</w:t>
      </w:r>
      <w:r>
        <w:rPr>
          <w:rFonts w:hint="eastAsia" w:ascii="等线" w:hAnsi="等线" w:eastAsia="等线" w:cs="宋体"/>
          <w:b/>
          <w:bCs/>
          <w:color w:val="262626"/>
          <w:kern w:val="0"/>
          <w:sz w:val="24"/>
          <w:szCs w:val="24"/>
          <w:lang w:val="en-US" w:eastAsia="zh-CN" w:bidi="ar"/>
        </w:rPr>
        <w:t>6：如果您需要缩减下列方面商品视觉投入，您会缩减什么方面？</w:t>
      </w:r>
      <w:r>
        <w:rPr>
          <w:rFonts w:hint="eastAsia" w:ascii="等线" w:hAnsi="等线" w:eastAsia="等线" w:cs="宋体"/>
          <w:b/>
          <w:bCs/>
          <w:color w:val="A6A6A6"/>
          <w:kern w:val="0"/>
          <w:sz w:val="24"/>
          <w:szCs w:val="24"/>
          <w:lang w:val="en-US" w:eastAsia="zh-CN" w:bidi="ar"/>
        </w:rPr>
        <w:t>[单选题]</w:t>
      </w:r>
    </w:p>
    <w:tbl>
      <w:tblPr>
        <w:tblStyle w:val="9"/>
        <w:tblpPr w:leftFromText="180" w:rightFromText="180" w:vertAnchor="text" w:horzAnchor="page" w:tblpX="2097" w:tblpY="43"/>
        <w:tblOverlap w:val="never"/>
        <w:tblW w:w="785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5324"/>
        <w:gridCol w:w="1215"/>
        <w:gridCol w:w="13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199" w:hRule="atLeast"/>
        </w:trPr>
        <w:tc>
          <w:tcPr>
            <w:tcW w:w="5324" w:type="dxa"/>
            <w:tcBorders>
              <w:top w:val="single" w:color="E0E0E0" w:sz="4" w:space="0"/>
              <w:left w:val="single" w:color="E0E0E0" w:sz="4" w:space="0"/>
              <w:bottom w:val="single" w:color="E0E0E0" w:sz="4" w:space="0"/>
              <w:right w:val="single" w:color="E0E0E0" w:sz="4" w:space="0"/>
            </w:tcBorders>
            <w:shd w:val="clear" w:color="auto" w:fill="F5F5F5"/>
            <w:tcMar>
              <w:top w:w="80" w:type="dxa"/>
              <w:left w:w="80" w:type="dxa"/>
              <w:bottom w:w="80" w:type="dxa"/>
              <w:right w:w="80" w:type="dxa"/>
            </w:tcMar>
            <w:vAlign w:val="center"/>
          </w:tcPr>
          <w:p>
            <w:pPr>
              <w:keepNext w:val="0"/>
              <w:keepLines w:val="0"/>
              <w:widowControl/>
              <w:suppressLineNumbers w:val="0"/>
              <w:wordWrap/>
              <w:spacing w:before="0" w:beforeAutospacing="0" w:after="0" w:afterAutospacing="0"/>
              <w:ind w:left="0" w:right="0"/>
              <w:jc w:val="left"/>
              <w:rPr>
                <w:rFonts w:hint="default" w:ascii="Helvetica" w:hAnsi="Helvetica" w:eastAsia="Helvetica" w:cs="Helvetica"/>
                <w:b/>
                <w:bCs/>
                <w:i w:val="0"/>
                <w:iCs w:val="0"/>
                <w:caps w:val="0"/>
                <w:color w:val="262626"/>
                <w:spacing w:val="0"/>
                <w:sz w:val="14"/>
                <w:szCs w:val="14"/>
              </w:rPr>
            </w:pPr>
            <w:r>
              <w:rPr>
                <w:rFonts w:hint="default" w:ascii="等线" w:hAnsi="等线" w:eastAsia="等线" w:cs="宋体"/>
                <w:b/>
                <w:bCs/>
                <w:color w:val="262626"/>
                <w:kern w:val="0"/>
                <w:sz w:val="21"/>
                <w:szCs w:val="21"/>
                <w:lang w:val="en-US" w:eastAsia="zh-CN" w:bidi="ar"/>
              </w:rPr>
              <w:t>选项</w:t>
            </w:r>
          </w:p>
        </w:tc>
        <w:tc>
          <w:tcPr>
            <w:tcW w:w="1215" w:type="dxa"/>
            <w:tcBorders>
              <w:top w:val="single" w:color="E0E0E0" w:sz="4" w:space="0"/>
              <w:left w:val="single" w:color="E0E0E0" w:sz="4" w:space="0"/>
              <w:bottom w:val="single" w:color="E0E0E0" w:sz="4" w:space="0"/>
              <w:right w:val="single" w:color="E0E0E0" w:sz="4" w:space="0"/>
            </w:tcBorders>
            <w:shd w:val="clear" w:color="auto" w:fill="F5F5F5"/>
            <w:noWrap/>
            <w:tcMar>
              <w:top w:w="80" w:type="dxa"/>
              <w:left w:w="80" w:type="dxa"/>
              <w:bottom w:w="80" w:type="dxa"/>
              <w:right w:w="80" w:type="dxa"/>
            </w:tcMar>
            <w:vAlign w:val="center"/>
          </w:tcPr>
          <w:p>
            <w:pPr>
              <w:keepNext w:val="0"/>
              <w:keepLines w:val="0"/>
              <w:widowControl/>
              <w:suppressLineNumbers w:val="0"/>
              <w:wordWrap/>
              <w:spacing w:before="0" w:beforeAutospacing="0" w:after="0" w:afterAutospacing="0"/>
              <w:ind w:left="0" w:right="0"/>
              <w:jc w:val="center"/>
              <w:rPr>
                <w:rFonts w:hint="default" w:ascii="Helvetica" w:hAnsi="Helvetica" w:eastAsia="Helvetica" w:cs="Helvetica"/>
                <w:b/>
                <w:bCs/>
                <w:i w:val="0"/>
                <w:iCs w:val="0"/>
                <w:caps w:val="0"/>
                <w:color w:val="262626"/>
                <w:spacing w:val="0"/>
                <w:sz w:val="14"/>
                <w:szCs w:val="14"/>
              </w:rPr>
            </w:pPr>
            <w:r>
              <w:rPr>
                <w:rFonts w:hint="default" w:ascii="等线" w:hAnsi="等线" w:eastAsia="等线" w:cs="宋体"/>
                <w:b/>
                <w:bCs/>
                <w:color w:val="262626"/>
                <w:kern w:val="0"/>
                <w:sz w:val="21"/>
                <w:szCs w:val="21"/>
                <w:lang w:val="en-US" w:eastAsia="zh-CN" w:bidi="ar"/>
              </w:rPr>
              <w:t>小计</w:t>
            </w:r>
          </w:p>
        </w:tc>
        <w:tc>
          <w:tcPr>
            <w:tcW w:w="1319" w:type="dxa"/>
            <w:tcBorders>
              <w:top w:val="single" w:color="E0E0E0" w:sz="4" w:space="0"/>
              <w:left w:val="single" w:color="E0E0E0" w:sz="4" w:space="0"/>
              <w:bottom w:val="single" w:color="E0E0E0" w:sz="4" w:space="0"/>
              <w:right w:val="single" w:color="E0E0E0" w:sz="4" w:space="0"/>
            </w:tcBorders>
            <w:shd w:val="clear" w:color="auto" w:fill="F5F5F5"/>
            <w:tcMar>
              <w:top w:w="80" w:type="dxa"/>
              <w:left w:w="80" w:type="dxa"/>
              <w:bottom w:w="80" w:type="dxa"/>
              <w:right w:w="80" w:type="dxa"/>
            </w:tcMar>
            <w:vAlign w:val="center"/>
          </w:tcPr>
          <w:p>
            <w:pPr>
              <w:keepNext w:val="0"/>
              <w:keepLines w:val="0"/>
              <w:widowControl/>
              <w:suppressLineNumbers w:val="0"/>
              <w:wordWrap/>
              <w:spacing w:before="0" w:beforeAutospacing="0" w:after="0" w:afterAutospacing="0"/>
              <w:ind w:left="0" w:right="0"/>
              <w:jc w:val="center"/>
              <w:rPr>
                <w:rFonts w:hint="default" w:ascii="Helvetica" w:hAnsi="Helvetica" w:eastAsia="Helvetica" w:cs="Helvetica"/>
                <w:b/>
                <w:bCs/>
                <w:i w:val="0"/>
                <w:iCs w:val="0"/>
                <w:caps w:val="0"/>
                <w:color w:val="262626"/>
                <w:spacing w:val="0"/>
                <w:sz w:val="14"/>
                <w:szCs w:val="14"/>
              </w:rPr>
            </w:pPr>
            <w:r>
              <w:rPr>
                <w:rFonts w:hint="default" w:ascii="等线" w:hAnsi="等线" w:eastAsia="等线" w:cs="宋体"/>
                <w:b/>
                <w:bCs/>
                <w:color w:val="262626"/>
                <w:kern w:val="0"/>
                <w:sz w:val="21"/>
                <w:szCs w:val="21"/>
                <w:lang w:val="en-US" w:eastAsia="zh-CN" w:bidi="ar"/>
              </w:rPr>
              <w:t>比例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9" w:hRule="atLeast"/>
        </w:trPr>
        <w:tc>
          <w:tcPr>
            <w:tcW w:w="5324"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left"/>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广告宣传</w:t>
            </w:r>
          </w:p>
        </w:tc>
        <w:tc>
          <w:tcPr>
            <w:tcW w:w="1215"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61</w:t>
            </w:r>
          </w:p>
        </w:tc>
        <w:tc>
          <w:tcPr>
            <w:tcW w:w="1319"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21.18%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9" w:hRule="atLeast"/>
        </w:trPr>
        <w:tc>
          <w:tcPr>
            <w:tcW w:w="5324"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left"/>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详情页优化</w:t>
            </w:r>
          </w:p>
        </w:tc>
        <w:tc>
          <w:tcPr>
            <w:tcW w:w="1215"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43</w:t>
            </w:r>
          </w:p>
        </w:tc>
        <w:tc>
          <w:tcPr>
            <w:tcW w:w="1319"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14.93%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199" w:hRule="atLeast"/>
        </w:trPr>
        <w:tc>
          <w:tcPr>
            <w:tcW w:w="5324"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left"/>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海报更新</w:t>
            </w:r>
          </w:p>
        </w:tc>
        <w:tc>
          <w:tcPr>
            <w:tcW w:w="1215"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159</w:t>
            </w:r>
          </w:p>
        </w:tc>
        <w:tc>
          <w:tcPr>
            <w:tcW w:w="1319"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55.21%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9" w:hRule="atLeast"/>
        </w:trPr>
        <w:tc>
          <w:tcPr>
            <w:tcW w:w="5324"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left"/>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其他</w:t>
            </w:r>
          </w:p>
        </w:tc>
        <w:tc>
          <w:tcPr>
            <w:tcW w:w="1215"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25</w:t>
            </w:r>
          </w:p>
        </w:tc>
        <w:tc>
          <w:tcPr>
            <w:tcW w:w="1319"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8.68%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03" w:hRule="atLeast"/>
        </w:trPr>
        <w:tc>
          <w:tcPr>
            <w:tcW w:w="5324" w:type="dxa"/>
            <w:tcBorders>
              <w:top w:val="single" w:color="E0E0E0" w:sz="4" w:space="0"/>
              <w:left w:val="single" w:color="E0E0E0" w:sz="4" w:space="0"/>
              <w:bottom w:val="single" w:color="E0E0E0" w:sz="4" w:space="0"/>
              <w:right w:val="single" w:color="E0E0E0" w:sz="4" w:space="0"/>
            </w:tcBorders>
            <w:shd w:val="clear" w:color="auto" w:fill="F5F5F5"/>
            <w:tcMar>
              <w:top w:w="80" w:type="dxa"/>
              <w:left w:w="80" w:type="dxa"/>
              <w:bottom w:w="80" w:type="dxa"/>
              <w:right w:w="80" w:type="dxa"/>
            </w:tcMar>
            <w:vAlign w:val="center"/>
          </w:tcPr>
          <w:p>
            <w:pPr>
              <w:keepNext w:val="0"/>
              <w:keepLines w:val="0"/>
              <w:widowControl/>
              <w:suppressLineNumbers w:val="0"/>
              <w:wordWrap/>
              <w:spacing w:before="0" w:beforeAutospacing="0" w:after="0" w:afterAutospacing="0"/>
              <w:ind w:left="0" w:right="0"/>
              <w:jc w:val="left"/>
              <w:rPr>
                <w:rFonts w:hint="default" w:ascii="Helvetica" w:hAnsi="Helvetica" w:eastAsia="Helvetica" w:cs="Helvetica"/>
                <w:b/>
                <w:bCs/>
                <w:i w:val="0"/>
                <w:iCs w:val="0"/>
                <w:caps w:val="0"/>
                <w:color w:val="262626"/>
                <w:spacing w:val="0"/>
                <w:sz w:val="14"/>
                <w:szCs w:val="14"/>
              </w:rPr>
            </w:pPr>
            <w:r>
              <w:rPr>
                <w:rFonts w:hint="default" w:ascii="等线" w:hAnsi="等线" w:eastAsia="等线" w:cs="宋体"/>
                <w:b/>
                <w:bCs/>
                <w:color w:val="262626"/>
                <w:kern w:val="0"/>
                <w:sz w:val="21"/>
                <w:szCs w:val="21"/>
                <w:lang w:val="en-US" w:eastAsia="zh-CN" w:bidi="ar"/>
              </w:rPr>
              <w:t>本题有效填写人次</w:t>
            </w:r>
          </w:p>
        </w:tc>
        <w:tc>
          <w:tcPr>
            <w:tcW w:w="1215" w:type="dxa"/>
            <w:tcBorders>
              <w:top w:val="single" w:color="E0E0E0" w:sz="4" w:space="0"/>
              <w:left w:val="single" w:color="E0E0E0" w:sz="4" w:space="0"/>
              <w:bottom w:val="single" w:color="E0E0E0" w:sz="4" w:space="0"/>
              <w:right w:val="single" w:color="E0E0E0" w:sz="4" w:space="0"/>
            </w:tcBorders>
            <w:shd w:val="clear" w:color="auto" w:fill="F5F5F5"/>
            <w:tcMar>
              <w:top w:w="80" w:type="dxa"/>
              <w:left w:w="80" w:type="dxa"/>
              <w:bottom w:w="80" w:type="dxa"/>
              <w:right w:w="80" w:type="dxa"/>
            </w:tcMar>
            <w:vAlign w:val="center"/>
          </w:tcPr>
          <w:p>
            <w:pPr>
              <w:keepNext w:val="0"/>
              <w:keepLines w:val="0"/>
              <w:widowControl/>
              <w:suppressLineNumbers w:val="0"/>
              <w:wordWrap/>
              <w:spacing w:before="0" w:beforeAutospacing="0" w:after="0" w:afterAutospacing="0"/>
              <w:ind w:left="0" w:right="0"/>
              <w:jc w:val="center"/>
              <w:rPr>
                <w:rFonts w:hint="default" w:ascii="Helvetica" w:hAnsi="Helvetica" w:eastAsia="Helvetica" w:cs="Helvetica"/>
                <w:b/>
                <w:bCs/>
                <w:i w:val="0"/>
                <w:iCs w:val="0"/>
                <w:caps w:val="0"/>
                <w:color w:val="262626"/>
                <w:spacing w:val="0"/>
                <w:sz w:val="14"/>
                <w:szCs w:val="14"/>
              </w:rPr>
            </w:pPr>
            <w:r>
              <w:rPr>
                <w:rFonts w:hint="default" w:ascii="等线" w:hAnsi="等线" w:eastAsia="等线" w:cs="宋体"/>
                <w:b/>
                <w:bCs/>
                <w:color w:val="262626"/>
                <w:kern w:val="0"/>
                <w:sz w:val="21"/>
                <w:szCs w:val="21"/>
                <w:lang w:val="en-US" w:eastAsia="zh-CN" w:bidi="ar"/>
              </w:rPr>
              <w:t>288</w:t>
            </w:r>
          </w:p>
        </w:tc>
        <w:tc>
          <w:tcPr>
            <w:tcW w:w="1319" w:type="dxa"/>
            <w:shd w:val="clear" w:color="auto" w:fill="F5F5F5"/>
            <w:vAlign w:val="center"/>
          </w:tcPr>
          <w:p>
            <w:pPr>
              <w:keepNext w:val="0"/>
              <w:keepLines w:val="0"/>
              <w:suppressLineNumbers w:val="0"/>
              <w:spacing w:before="0" w:beforeAutospacing="0" w:after="0" w:afterAutospacing="0"/>
              <w:ind w:left="0" w:right="0"/>
              <w:rPr>
                <w:rFonts w:hint="default" w:ascii="Helvetica" w:hAnsi="Helvetica" w:eastAsia="Helvetica" w:cs="Helvetica"/>
                <w:b/>
                <w:bCs/>
                <w:i w:val="0"/>
                <w:iCs w:val="0"/>
                <w:caps w:val="0"/>
                <w:color w:val="262626"/>
                <w:spacing w:val="0"/>
                <w:sz w:val="14"/>
                <w:szCs w:val="14"/>
              </w:rPr>
            </w:pPr>
          </w:p>
        </w:tc>
      </w:tr>
    </w:tbl>
    <w:p>
      <w:pPr>
        <w:keepNext w:val="0"/>
        <w:keepLines w:val="0"/>
        <w:widowControl w:val="0"/>
        <w:suppressLineNumbers w:val="0"/>
        <w:spacing w:before="0" w:beforeAutospacing="0" w:after="0" w:afterAutospacing="0"/>
        <w:ind w:left="0" w:right="0"/>
        <w:jc w:val="both"/>
        <w:rPr>
          <w:rFonts w:hint="eastAsia" w:ascii="宋体" w:hAnsi="宋体" w:eastAsia="宋体" w:cs="宋体"/>
          <w:b w:val="0"/>
          <w:bCs w:val="0"/>
          <w:kern w:val="2"/>
          <w:sz w:val="22"/>
          <w:szCs w:val="22"/>
          <w:lang w:val="en-US" w:eastAsia="zh" w:bidi="ar"/>
        </w:rPr>
      </w:pPr>
      <w:r>
        <w:rPr>
          <w:rFonts w:hint="eastAsia" w:ascii="宋体" w:hAnsi="宋体" w:eastAsia="宋体" w:cs="宋体"/>
          <w:b w:val="0"/>
          <w:bCs w:val="0"/>
          <w:kern w:val="2"/>
          <w:sz w:val="22"/>
          <w:szCs w:val="22"/>
          <w:lang w:val="en-US" w:eastAsia="zh" w:bidi="ar"/>
        </w:rPr>
        <w:drawing>
          <wp:anchor distT="0" distB="0" distL="114300" distR="114300" simplePos="0" relativeHeight="251671552" behindDoc="0" locked="0" layoutInCell="1" allowOverlap="1">
            <wp:simplePos x="0" y="0"/>
            <wp:positionH relativeFrom="column">
              <wp:posOffset>1040765</wp:posOffset>
            </wp:positionH>
            <wp:positionV relativeFrom="paragraph">
              <wp:posOffset>1991995</wp:posOffset>
            </wp:positionV>
            <wp:extent cx="3404870" cy="1816735"/>
            <wp:effectExtent l="0" t="0" r="11430" b="12065"/>
            <wp:wrapTopAndBottom/>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3"/>
                    <a:stretch>
                      <a:fillRect/>
                    </a:stretch>
                  </pic:blipFill>
                  <pic:spPr>
                    <a:xfrm>
                      <a:off x="0" y="0"/>
                      <a:ext cx="3404870" cy="1816735"/>
                    </a:xfrm>
                    <a:prstGeom prst="rect">
                      <a:avLst/>
                    </a:prstGeom>
                    <a:ln>
                      <a:noFill/>
                    </a:ln>
                  </pic:spPr>
                </pic:pic>
              </a:graphicData>
            </a:graphic>
          </wp:anchor>
        </w:drawing>
      </w:r>
    </w:p>
    <w:p>
      <w:pPr>
        <w:keepNext w:val="0"/>
        <w:keepLines w:val="0"/>
        <w:widowControl w:val="0"/>
        <w:suppressLineNumbers w:val="0"/>
        <w:spacing w:before="0" w:beforeAutospacing="0" w:after="0" w:afterAutospacing="0"/>
        <w:ind w:right="0"/>
        <w:jc w:val="center"/>
        <w:rPr>
          <w:rFonts w:hint="default" w:ascii="宋体" w:hAnsi="宋体" w:eastAsia="宋体" w:cs="宋体"/>
          <w:b w:val="0"/>
          <w:bCs w:val="0"/>
          <w:kern w:val="2"/>
          <w:sz w:val="15"/>
          <w:szCs w:val="15"/>
          <w:lang w:val="en-US" w:eastAsia="zh-CN" w:bidi="ar"/>
        </w:rPr>
      </w:pPr>
      <w:r>
        <w:rPr>
          <w:rFonts w:hint="eastAsia" w:ascii="宋体" w:hAnsi="宋体" w:cs="宋体"/>
          <w:b w:val="0"/>
          <w:bCs w:val="0"/>
          <w:kern w:val="2"/>
          <w:sz w:val="15"/>
          <w:szCs w:val="15"/>
          <w:lang w:val="en-US" w:eastAsia="zh-CN" w:bidi="ar"/>
        </w:rPr>
        <w:t>图17.商家缩减视觉投入方面的环状图</w:t>
      </w:r>
    </w:p>
    <w:p>
      <w:pPr>
        <w:keepNext w:val="0"/>
        <w:keepLines w:val="0"/>
        <w:widowControl w:val="0"/>
        <w:suppressLineNumbers w:val="0"/>
        <w:spacing w:before="0" w:beforeAutospacing="0" w:after="0" w:afterAutospacing="0"/>
        <w:ind w:left="0" w:right="0" w:firstLine="420" w:firstLineChars="200"/>
        <w:jc w:val="both"/>
        <w:rPr>
          <w:rFonts w:hint="eastAsia" w:ascii="等线" w:hAnsi="等线" w:eastAsia="等线" w:cs="Times New Roman"/>
          <w:kern w:val="2"/>
          <w:sz w:val="21"/>
          <w:szCs w:val="22"/>
          <w:lang w:val="en-US" w:eastAsia="zh-CN" w:bidi="ar"/>
        </w:rPr>
      </w:pPr>
      <w:r>
        <w:rPr>
          <w:rFonts w:hint="eastAsia" w:ascii="等线" w:hAnsi="等线" w:eastAsia="等线" w:cs="Times New Roman"/>
          <w:kern w:val="2"/>
          <w:sz w:val="21"/>
          <w:szCs w:val="22"/>
          <w:lang w:val="en-US" w:eastAsia="zh-CN" w:bidi="ar"/>
        </w:rPr>
        <w:t>有效填写份数为</w:t>
      </w:r>
      <w:r>
        <w:rPr>
          <w:rFonts w:hint="default" w:ascii="等线" w:hAnsi="等线" w:eastAsia="等线" w:cs="Times New Roman"/>
          <w:kern w:val="2"/>
          <w:sz w:val="21"/>
          <w:szCs w:val="22"/>
          <w:lang w:val="en-US" w:eastAsia="zh-CN" w:bidi="ar"/>
        </w:rPr>
        <w:t>288</w:t>
      </w:r>
      <w:r>
        <w:rPr>
          <w:rFonts w:hint="eastAsia" w:ascii="等线" w:hAnsi="等线" w:eastAsia="等线" w:cs="Times New Roman"/>
          <w:kern w:val="2"/>
          <w:sz w:val="21"/>
          <w:szCs w:val="22"/>
          <w:lang w:val="en-US" w:eastAsia="zh-CN" w:bidi="ar"/>
        </w:rPr>
        <w:t>份，“海报更新”方面有</w:t>
      </w:r>
      <w:r>
        <w:rPr>
          <w:rFonts w:hint="default" w:ascii="等线" w:hAnsi="等线" w:eastAsia="等线" w:cs="Times New Roman"/>
          <w:kern w:val="2"/>
          <w:sz w:val="21"/>
          <w:szCs w:val="22"/>
          <w:lang w:val="en-US" w:eastAsia="zh-CN" w:bidi="ar"/>
        </w:rPr>
        <w:t>159</w:t>
      </w:r>
      <w:r>
        <w:rPr>
          <w:rFonts w:hint="eastAsia" w:ascii="等线" w:hAnsi="等线" w:eastAsia="等线" w:cs="Times New Roman"/>
          <w:kern w:val="2"/>
          <w:sz w:val="21"/>
          <w:szCs w:val="22"/>
          <w:lang w:val="en-US" w:eastAsia="zh-CN" w:bidi="ar"/>
        </w:rPr>
        <w:t>人选择，占比</w:t>
      </w:r>
      <w:r>
        <w:rPr>
          <w:rFonts w:hint="default" w:ascii="等线" w:hAnsi="等线" w:eastAsia="等线" w:cs="Times New Roman"/>
          <w:kern w:val="2"/>
          <w:sz w:val="21"/>
          <w:szCs w:val="22"/>
          <w:lang w:val="en-US" w:eastAsia="zh-CN" w:bidi="ar"/>
        </w:rPr>
        <w:t>55.21%</w:t>
      </w:r>
      <w:r>
        <w:rPr>
          <w:rFonts w:hint="eastAsia" w:ascii="等线" w:hAnsi="等线" w:eastAsia="等线" w:cs="Times New Roman"/>
          <w:kern w:val="2"/>
          <w:sz w:val="21"/>
          <w:szCs w:val="22"/>
          <w:lang w:val="en-US" w:eastAsia="zh-CN" w:bidi="ar"/>
        </w:rPr>
        <w:t>。“广告宣传”方面有</w:t>
      </w:r>
      <w:r>
        <w:rPr>
          <w:rFonts w:hint="default" w:ascii="等线" w:hAnsi="等线" w:eastAsia="等线" w:cs="Times New Roman"/>
          <w:kern w:val="2"/>
          <w:sz w:val="21"/>
          <w:szCs w:val="22"/>
          <w:lang w:val="en-US" w:eastAsia="zh-CN" w:bidi="ar"/>
        </w:rPr>
        <w:t>61</w:t>
      </w:r>
      <w:r>
        <w:rPr>
          <w:rFonts w:hint="eastAsia" w:ascii="等线" w:hAnsi="等线" w:eastAsia="等线" w:cs="Times New Roman"/>
          <w:kern w:val="2"/>
          <w:sz w:val="21"/>
          <w:szCs w:val="22"/>
          <w:lang w:val="en-US" w:eastAsia="zh-CN" w:bidi="ar"/>
        </w:rPr>
        <w:t>人选择，占比</w:t>
      </w:r>
      <w:r>
        <w:rPr>
          <w:rFonts w:hint="default" w:ascii="等线" w:hAnsi="等线" w:eastAsia="等线" w:cs="Times New Roman"/>
          <w:kern w:val="2"/>
          <w:sz w:val="21"/>
          <w:szCs w:val="22"/>
          <w:lang w:val="en-US" w:eastAsia="zh-CN" w:bidi="ar"/>
        </w:rPr>
        <w:t>21.18%</w:t>
      </w:r>
      <w:r>
        <w:rPr>
          <w:rFonts w:hint="eastAsia" w:ascii="等线" w:hAnsi="等线" w:eastAsia="等线" w:cs="Times New Roman"/>
          <w:kern w:val="2"/>
          <w:sz w:val="21"/>
          <w:szCs w:val="22"/>
          <w:lang w:val="en-US" w:eastAsia="zh-CN" w:bidi="ar"/>
        </w:rPr>
        <w:t>。“详情页优化”方面有</w:t>
      </w:r>
      <w:r>
        <w:rPr>
          <w:rFonts w:hint="default" w:ascii="等线" w:hAnsi="等线" w:eastAsia="等线" w:cs="Times New Roman"/>
          <w:kern w:val="2"/>
          <w:sz w:val="21"/>
          <w:szCs w:val="22"/>
          <w:lang w:val="en-US" w:eastAsia="zh-CN" w:bidi="ar"/>
        </w:rPr>
        <w:t>43</w:t>
      </w:r>
      <w:r>
        <w:rPr>
          <w:rFonts w:hint="eastAsia" w:ascii="等线" w:hAnsi="等线" w:eastAsia="等线" w:cs="Times New Roman"/>
          <w:kern w:val="2"/>
          <w:sz w:val="21"/>
          <w:szCs w:val="22"/>
          <w:lang w:val="en-US" w:eastAsia="zh-CN" w:bidi="ar"/>
        </w:rPr>
        <w:t>人选择，占比</w:t>
      </w:r>
      <w:r>
        <w:rPr>
          <w:rFonts w:hint="default" w:ascii="等线" w:hAnsi="等线" w:eastAsia="等线" w:cs="Times New Roman"/>
          <w:kern w:val="2"/>
          <w:sz w:val="21"/>
          <w:szCs w:val="22"/>
          <w:lang w:val="en-US" w:eastAsia="zh-CN" w:bidi="ar"/>
        </w:rPr>
        <w:t>14.93%</w:t>
      </w:r>
      <w:r>
        <w:rPr>
          <w:rFonts w:hint="eastAsia" w:ascii="等线" w:hAnsi="等线" w:eastAsia="等线" w:cs="Times New Roman"/>
          <w:kern w:val="2"/>
          <w:sz w:val="21"/>
          <w:szCs w:val="22"/>
          <w:lang w:val="en-US" w:eastAsia="zh-CN" w:bidi="ar"/>
        </w:rPr>
        <w:t>。而选择“其他”方面的有</w:t>
      </w:r>
      <w:r>
        <w:rPr>
          <w:rFonts w:hint="default" w:ascii="等线" w:hAnsi="等线" w:eastAsia="等线" w:cs="Times New Roman"/>
          <w:kern w:val="2"/>
          <w:sz w:val="21"/>
          <w:szCs w:val="22"/>
          <w:lang w:val="en-US" w:eastAsia="zh-CN" w:bidi="ar"/>
        </w:rPr>
        <w:t>25</w:t>
      </w:r>
      <w:r>
        <w:rPr>
          <w:rFonts w:hint="eastAsia" w:ascii="等线" w:hAnsi="等线" w:eastAsia="等线" w:cs="Times New Roman"/>
          <w:kern w:val="2"/>
          <w:sz w:val="21"/>
          <w:szCs w:val="22"/>
          <w:lang w:val="en-US" w:eastAsia="zh-CN" w:bidi="ar"/>
        </w:rPr>
        <w:t>人，占比</w:t>
      </w:r>
      <w:r>
        <w:rPr>
          <w:rFonts w:hint="default" w:ascii="等线" w:hAnsi="等线" w:eastAsia="等线" w:cs="Times New Roman"/>
          <w:kern w:val="2"/>
          <w:sz w:val="21"/>
          <w:szCs w:val="22"/>
          <w:lang w:val="en-US" w:eastAsia="zh-CN" w:bidi="ar"/>
        </w:rPr>
        <w:t>8.68%</w:t>
      </w:r>
      <w:r>
        <w:rPr>
          <w:rFonts w:hint="eastAsia" w:ascii="等线" w:hAnsi="等线" w:eastAsia="等线" w:cs="Times New Roman"/>
          <w:kern w:val="2"/>
          <w:sz w:val="21"/>
          <w:szCs w:val="22"/>
          <w:lang w:val="en-US" w:eastAsia="zh-CN" w:bidi="ar"/>
        </w:rPr>
        <w:t>。</w:t>
      </w:r>
    </w:p>
    <w:p>
      <w:pPr>
        <w:keepNext w:val="0"/>
        <w:keepLines w:val="0"/>
        <w:widowControl w:val="0"/>
        <w:suppressLineNumbers w:val="0"/>
        <w:spacing w:before="0" w:beforeAutospacing="0" w:after="0" w:afterAutospacing="0"/>
        <w:ind w:left="0" w:right="0" w:firstLine="420" w:firstLineChars="200"/>
        <w:jc w:val="both"/>
        <w:rPr>
          <w:rFonts w:hint="eastAsia" w:ascii="等线" w:hAnsi="等线" w:eastAsia="等线" w:cs="Times New Roman"/>
          <w:kern w:val="2"/>
          <w:sz w:val="21"/>
          <w:szCs w:val="22"/>
          <w:lang w:val="en-US" w:eastAsia="zh-CN" w:bidi="ar"/>
        </w:rPr>
      </w:pPr>
      <w:r>
        <w:rPr>
          <w:rFonts w:hint="eastAsia" w:ascii="等线" w:hAnsi="等线" w:eastAsia="等线" w:cs="Times New Roman"/>
          <w:kern w:val="2"/>
          <w:sz w:val="21"/>
          <w:szCs w:val="22"/>
          <w:lang w:val="en-US" w:eastAsia="zh-CN" w:bidi="ar"/>
        </w:rPr>
        <w:t>根据调查结果，我们可以进行以下分析： 在需要减少商品视觉投入的情况下，超过半数的商家选择了“海报更新”作为首要缩减的方面，占比达到一半多；“广告宣传”方面的缩减占比约</w:t>
      </w:r>
      <w:r>
        <w:rPr>
          <w:rFonts w:hint="default" w:ascii="等线" w:hAnsi="等线" w:eastAsia="等线" w:cs="Times New Roman"/>
          <w:kern w:val="2"/>
          <w:sz w:val="21"/>
          <w:szCs w:val="22"/>
          <w:lang w:val="en-US" w:eastAsia="zh-CN" w:bidi="ar"/>
        </w:rPr>
        <w:t>20%</w:t>
      </w:r>
      <w:r>
        <w:rPr>
          <w:rFonts w:hint="eastAsia" w:ascii="等线" w:hAnsi="等线" w:eastAsia="等线" w:cs="Times New Roman"/>
          <w:kern w:val="2"/>
          <w:sz w:val="21"/>
          <w:szCs w:val="22"/>
          <w:lang w:val="en-US" w:eastAsia="zh-CN" w:bidi="ar"/>
        </w:rPr>
        <w:t>，在预算有限的情况下，它被视为次要于海报更新的缩减目标；“详情页优化”方面的缩减选择占比约</w:t>
      </w:r>
      <w:r>
        <w:rPr>
          <w:rFonts w:hint="default" w:ascii="等线" w:hAnsi="等线" w:eastAsia="等线" w:cs="Times New Roman"/>
          <w:kern w:val="2"/>
          <w:sz w:val="21"/>
          <w:szCs w:val="22"/>
          <w:lang w:val="en-US" w:eastAsia="zh-CN" w:bidi="ar"/>
        </w:rPr>
        <w:t>15%</w:t>
      </w:r>
      <w:r>
        <w:rPr>
          <w:rFonts w:hint="eastAsia" w:ascii="等线" w:hAnsi="等线" w:eastAsia="等线" w:cs="Times New Roman"/>
          <w:kern w:val="2"/>
          <w:sz w:val="21"/>
          <w:szCs w:val="22"/>
          <w:lang w:val="en-US" w:eastAsia="zh-CN" w:bidi="ar"/>
        </w:rPr>
        <w:t>，这表明商家可能认为优化商品详情页的优先级不如海报更新和广告宣传，因此在这一方面的缩减影响较小；选择“其他”方面的缩减占比</w:t>
      </w:r>
      <w:r>
        <w:rPr>
          <w:rFonts w:hint="default" w:ascii="等线" w:hAnsi="等线" w:eastAsia="等线" w:cs="Times New Roman"/>
          <w:kern w:val="2"/>
          <w:sz w:val="21"/>
          <w:szCs w:val="22"/>
          <w:lang w:val="en-US" w:eastAsia="zh-CN" w:bidi="ar"/>
        </w:rPr>
        <w:t>8.68%</w:t>
      </w:r>
      <w:r>
        <w:rPr>
          <w:rFonts w:hint="eastAsia" w:ascii="等线" w:hAnsi="等线" w:eastAsia="等线" w:cs="Times New Roman"/>
          <w:kern w:val="2"/>
          <w:sz w:val="21"/>
          <w:szCs w:val="22"/>
          <w:lang w:val="en-US" w:eastAsia="zh-CN" w:bidi="ar"/>
        </w:rPr>
        <w:t>，这可能包括了商家特定的视觉投入方面，如产品摄影、视频制作等。</w:t>
      </w:r>
    </w:p>
    <w:p>
      <w:pPr>
        <w:keepNext w:val="0"/>
        <w:keepLines w:val="0"/>
        <w:widowControl w:val="0"/>
        <w:suppressLineNumbers w:val="0"/>
        <w:spacing w:before="0" w:beforeAutospacing="0" w:after="0" w:afterAutospacing="0"/>
        <w:ind w:left="0" w:right="0" w:firstLine="420" w:firstLineChars="200"/>
        <w:jc w:val="both"/>
        <w:rPr>
          <w:rFonts w:hint="eastAsia" w:ascii="宋体" w:hAnsi="宋体" w:eastAsia="宋体" w:cs="宋体"/>
          <w:kern w:val="2"/>
          <w:sz w:val="21"/>
          <w:szCs w:val="21"/>
          <w:lang w:val="en-US" w:eastAsia="zh-CN" w:bidi="ar"/>
        </w:rPr>
      </w:pPr>
      <w:r>
        <w:rPr>
          <w:rFonts w:hint="eastAsia" w:ascii="等线" w:hAnsi="等线" w:eastAsia="等线" w:cs="Times New Roman"/>
          <w:kern w:val="2"/>
          <w:sz w:val="21"/>
          <w:szCs w:val="22"/>
          <w:lang w:val="en-US" w:eastAsia="zh-CN" w:bidi="ar"/>
        </w:rPr>
        <w:t>综上所述，在面临预算削减时，商家更倾向于缩减海报更新方面的投入，其次是广告宣传和详情页优化。</w:t>
      </w:r>
    </w:p>
    <w:p>
      <w:pPr>
        <w:keepNext w:val="0"/>
        <w:keepLines w:val="0"/>
        <w:widowControl/>
        <w:suppressLineNumbers w:val="0"/>
        <w:spacing w:before="0" w:beforeAutospacing="0" w:after="0" w:afterAutospacing="0"/>
        <w:ind w:left="0" w:right="0"/>
        <w:jc w:val="left"/>
        <w:textAlignment w:val="center"/>
        <w:rPr>
          <w:rFonts w:hint="eastAsia" w:ascii="等线" w:hAnsi="等线" w:eastAsia="等线" w:cs="宋体"/>
          <w:b/>
          <w:bCs/>
          <w:color w:val="A6A6A6"/>
          <w:kern w:val="0"/>
          <w:sz w:val="24"/>
          <w:szCs w:val="24"/>
          <w:lang w:val="en-US" w:eastAsia="zh-CN" w:bidi="ar"/>
        </w:rPr>
      </w:pPr>
      <w:r>
        <w:rPr>
          <w:rFonts w:hint="eastAsia" w:ascii="等线" w:hAnsi="等线" w:eastAsia="等线" w:cs="宋体"/>
          <w:b/>
          <w:bCs/>
          <w:color w:val="262626"/>
          <w:kern w:val="0"/>
          <w:sz w:val="24"/>
          <w:szCs w:val="24"/>
          <w:lang w:val="en-US" w:eastAsia="zh-CN" w:bidi="ar"/>
        </w:rPr>
        <w:t>问题17.您多久时间更新一次商品海报?</w:t>
      </w:r>
      <w:r>
        <w:rPr>
          <w:rFonts w:hint="eastAsia" w:ascii="等线" w:hAnsi="等线" w:eastAsia="等线" w:cs="宋体"/>
          <w:b/>
          <w:bCs/>
          <w:color w:val="A6A6A6"/>
          <w:kern w:val="0"/>
          <w:sz w:val="24"/>
          <w:szCs w:val="24"/>
          <w:lang w:val="en-US" w:eastAsia="zh-CN" w:bidi="ar"/>
        </w:rPr>
        <w:t>[单选题]</w:t>
      </w:r>
    </w:p>
    <w:tbl>
      <w:tblPr>
        <w:tblStyle w:val="9"/>
        <w:tblpPr w:leftFromText="180" w:rightFromText="180" w:vertAnchor="text" w:horzAnchor="page" w:tblpX="1871" w:tblpY="495"/>
        <w:tblOverlap w:val="never"/>
        <w:tblW w:w="797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5378"/>
        <w:gridCol w:w="1298"/>
        <w:gridCol w:w="130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58" w:hRule="atLeast"/>
          <w:jc w:val="center"/>
        </w:trPr>
        <w:tc>
          <w:tcPr>
            <w:tcW w:w="5378" w:type="dxa"/>
            <w:tcBorders>
              <w:top w:val="single" w:color="E0E0E0" w:sz="4" w:space="0"/>
              <w:left w:val="single" w:color="E0E0E0" w:sz="4" w:space="0"/>
              <w:bottom w:val="single" w:color="E0E0E0" w:sz="4" w:space="0"/>
              <w:right w:val="single" w:color="E0E0E0" w:sz="4" w:space="0"/>
            </w:tcBorders>
            <w:shd w:val="clear" w:color="auto" w:fill="F5F5F5"/>
            <w:tcMar>
              <w:top w:w="80" w:type="dxa"/>
              <w:left w:w="80" w:type="dxa"/>
              <w:bottom w:w="80" w:type="dxa"/>
              <w:right w:w="80" w:type="dxa"/>
            </w:tcMar>
            <w:vAlign w:val="center"/>
          </w:tcPr>
          <w:p>
            <w:pPr>
              <w:keepNext w:val="0"/>
              <w:keepLines w:val="0"/>
              <w:widowControl/>
              <w:suppressLineNumbers w:val="0"/>
              <w:wordWrap/>
              <w:spacing w:before="0" w:beforeAutospacing="0" w:after="0" w:afterAutospacing="0"/>
              <w:ind w:left="0" w:right="0"/>
              <w:jc w:val="left"/>
              <w:rPr>
                <w:rFonts w:hint="eastAsia" w:ascii="Helvetica" w:hAnsi="Helvetica" w:eastAsia="Helvetica" w:cs="Helvetica"/>
                <w:b/>
                <w:bCs/>
                <w:i w:val="0"/>
                <w:iCs w:val="0"/>
                <w:caps w:val="0"/>
                <w:color w:val="262626"/>
                <w:spacing w:val="0"/>
                <w:sz w:val="14"/>
                <w:szCs w:val="14"/>
              </w:rPr>
            </w:pPr>
            <w:r>
              <w:rPr>
                <w:rFonts w:hint="default" w:ascii="等线" w:hAnsi="等线" w:eastAsia="等线" w:cs="宋体"/>
                <w:b/>
                <w:bCs/>
                <w:color w:val="262626"/>
                <w:kern w:val="0"/>
                <w:sz w:val="21"/>
                <w:szCs w:val="21"/>
                <w:lang w:val="en-US" w:eastAsia="zh-CN" w:bidi="ar"/>
              </w:rPr>
              <w:t>选项</w:t>
            </w:r>
          </w:p>
        </w:tc>
        <w:tc>
          <w:tcPr>
            <w:tcW w:w="1298" w:type="dxa"/>
            <w:tcBorders>
              <w:top w:val="single" w:color="E0E0E0" w:sz="4" w:space="0"/>
              <w:left w:val="single" w:color="E0E0E0" w:sz="4" w:space="0"/>
              <w:bottom w:val="single" w:color="E0E0E0" w:sz="4" w:space="0"/>
              <w:right w:val="single" w:color="E0E0E0" w:sz="4" w:space="0"/>
            </w:tcBorders>
            <w:shd w:val="clear" w:color="auto" w:fill="F5F5F5"/>
            <w:noWrap/>
            <w:tcMar>
              <w:top w:w="80" w:type="dxa"/>
              <w:left w:w="80" w:type="dxa"/>
              <w:bottom w:w="80" w:type="dxa"/>
              <w:right w:w="80" w:type="dxa"/>
            </w:tcMar>
            <w:vAlign w:val="center"/>
          </w:tcPr>
          <w:p>
            <w:pPr>
              <w:keepNext w:val="0"/>
              <w:keepLines w:val="0"/>
              <w:widowControl/>
              <w:suppressLineNumbers w:val="0"/>
              <w:wordWrap/>
              <w:spacing w:before="0" w:beforeAutospacing="0" w:after="0" w:afterAutospacing="0"/>
              <w:ind w:left="0" w:right="0"/>
              <w:jc w:val="center"/>
              <w:rPr>
                <w:rFonts w:hint="default" w:ascii="Helvetica" w:hAnsi="Helvetica" w:eastAsia="Helvetica" w:cs="Helvetica"/>
                <w:b/>
                <w:bCs/>
                <w:i w:val="0"/>
                <w:iCs w:val="0"/>
                <w:caps w:val="0"/>
                <w:color w:val="262626"/>
                <w:spacing w:val="0"/>
                <w:sz w:val="14"/>
                <w:szCs w:val="14"/>
              </w:rPr>
            </w:pPr>
            <w:r>
              <w:rPr>
                <w:rFonts w:hint="default" w:ascii="等线" w:hAnsi="等线" w:eastAsia="等线" w:cs="宋体"/>
                <w:b/>
                <w:bCs/>
                <w:color w:val="262626"/>
                <w:kern w:val="0"/>
                <w:sz w:val="21"/>
                <w:szCs w:val="21"/>
                <w:lang w:val="en-US" w:eastAsia="zh-CN" w:bidi="ar"/>
              </w:rPr>
              <w:t>小计</w:t>
            </w:r>
          </w:p>
        </w:tc>
        <w:tc>
          <w:tcPr>
            <w:tcW w:w="1302" w:type="dxa"/>
            <w:tcBorders>
              <w:top w:val="single" w:color="E0E0E0" w:sz="4" w:space="0"/>
              <w:left w:val="single" w:color="E0E0E0" w:sz="4" w:space="0"/>
              <w:bottom w:val="single" w:color="E0E0E0" w:sz="4" w:space="0"/>
              <w:right w:val="single" w:color="E0E0E0" w:sz="4" w:space="0"/>
            </w:tcBorders>
            <w:shd w:val="clear" w:color="auto" w:fill="F5F5F5"/>
            <w:tcMar>
              <w:top w:w="80" w:type="dxa"/>
              <w:left w:w="80" w:type="dxa"/>
              <w:bottom w:w="80" w:type="dxa"/>
              <w:right w:w="80" w:type="dxa"/>
            </w:tcMar>
            <w:vAlign w:val="center"/>
          </w:tcPr>
          <w:p>
            <w:pPr>
              <w:keepNext w:val="0"/>
              <w:keepLines w:val="0"/>
              <w:widowControl/>
              <w:suppressLineNumbers w:val="0"/>
              <w:wordWrap/>
              <w:spacing w:before="0" w:beforeAutospacing="0" w:after="0" w:afterAutospacing="0"/>
              <w:ind w:left="0" w:right="0"/>
              <w:jc w:val="center"/>
              <w:rPr>
                <w:rFonts w:hint="default" w:ascii="Helvetica" w:hAnsi="Helvetica" w:eastAsia="Helvetica" w:cs="Helvetica"/>
                <w:b/>
                <w:bCs/>
                <w:i w:val="0"/>
                <w:iCs w:val="0"/>
                <w:caps w:val="0"/>
                <w:color w:val="262626"/>
                <w:spacing w:val="0"/>
                <w:sz w:val="14"/>
                <w:szCs w:val="14"/>
              </w:rPr>
            </w:pPr>
            <w:r>
              <w:rPr>
                <w:rFonts w:hint="default" w:ascii="等线" w:hAnsi="等线" w:eastAsia="等线" w:cs="宋体"/>
                <w:b/>
                <w:bCs/>
                <w:color w:val="262626"/>
                <w:kern w:val="0"/>
                <w:sz w:val="21"/>
                <w:szCs w:val="21"/>
                <w:lang w:val="en-US" w:eastAsia="zh-CN" w:bidi="ar"/>
              </w:rPr>
              <w:t>比例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58" w:hRule="atLeast"/>
          <w:jc w:val="center"/>
        </w:trPr>
        <w:tc>
          <w:tcPr>
            <w:tcW w:w="5378"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left"/>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一周</w:t>
            </w:r>
          </w:p>
        </w:tc>
        <w:tc>
          <w:tcPr>
            <w:tcW w:w="1298"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32</w:t>
            </w:r>
          </w:p>
        </w:tc>
        <w:tc>
          <w:tcPr>
            <w:tcW w:w="1302"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11.11%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58" w:hRule="atLeast"/>
          <w:jc w:val="center"/>
        </w:trPr>
        <w:tc>
          <w:tcPr>
            <w:tcW w:w="5378"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left"/>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半个月</w:t>
            </w:r>
          </w:p>
        </w:tc>
        <w:tc>
          <w:tcPr>
            <w:tcW w:w="1298"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10</w:t>
            </w:r>
          </w:p>
        </w:tc>
        <w:tc>
          <w:tcPr>
            <w:tcW w:w="1302"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3.47%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58" w:hRule="atLeast"/>
          <w:jc w:val="center"/>
        </w:trPr>
        <w:tc>
          <w:tcPr>
            <w:tcW w:w="5378"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left"/>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一个月</w:t>
            </w:r>
          </w:p>
        </w:tc>
        <w:tc>
          <w:tcPr>
            <w:tcW w:w="1298"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31</w:t>
            </w:r>
          </w:p>
        </w:tc>
        <w:tc>
          <w:tcPr>
            <w:tcW w:w="1302"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10.76%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58" w:hRule="atLeast"/>
          <w:jc w:val="center"/>
        </w:trPr>
        <w:tc>
          <w:tcPr>
            <w:tcW w:w="5378"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left"/>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三个月</w:t>
            </w:r>
          </w:p>
        </w:tc>
        <w:tc>
          <w:tcPr>
            <w:tcW w:w="1298"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35</w:t>
            </w:r>
          </w:p>
        </w:tc>
        <w:tc>
          <w:tcPr>
            <w:tcW w:w="1302"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12.15%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58" w:hRule="atLeast"/>
          <w:jc w:val="center"/>
        </w:trPr>
        <w:tc>
          <w:tcPr>
            <w:tcW w:w="5378"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left"/>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半年</w:t>
            </w:r>
          </w:p>
        </w:tc>
        <w:tc>
          <w:tcPr>
            <w:tcW w:w="1298"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37</w:t>
            </w:r>
          </w:p>
        </w:tc>
        <w:tc>
          <w:tcPr>
            <w:tcW w:w="1302"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12.85%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58" w:hRule="atLeast"/>
          <w:jc w:val="center"/>
        </w:trPr>
        <w:tc>
          <w:tcPr>
            <w:tcW w:w="5378"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left"/>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一年</w:t>
            </w:r>
          </w:p>
        </w:tc>
        <w:tc>
          <w:tcPr>
            <w:tcW w:w="1298"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65</w:t>
            </w:r>
          </w:p>
        </w:tc>
        <w:tc>
          <w:tcPr>
            <w:tcW w:w="1302"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22.57%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58" w:hRule="atLeast"/>
          <w:jc w:val="center"/>
        </w:trPr>
        <w:tc>
          <w:tcPr>
            <w:tcW w:w="5378"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left"/>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随商品更新</w:t>
            </w:r>
          </w:p>
        </w:tc>
        <w:tc>
          <w:tcPr>
            <w:tcW w:w="1298"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53</w:t>
            </w:r>
          </w:p>
        </w:tc>
        <w:tc>
          <w:tcPr>
            <w:tcW w:w="1302"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18.4%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58" w:hRule="atLeast"/>
          <w:jc w:val="center"/>
        </w:trPr>
        <w:tc>
          <w:tcPr>
            <w:tcW w:w="5378"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left"/>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其他</w:t>
            </w:r>
          </w:p>
        </w:tc>
        <w:tc>
          <w:tcPr>
            <w:tcW w:w="1298"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25</w:t>
            </w:r>
          </w:p>
        </w:tc>
        <w:tc>
          <w:tcPr>
            <w:tcW w:w="1302" w:type="dxa"/>
            <w:tcBorders>
              <w:top w:val="single" w:color="E0E0E0" w:sz="4" w:space="0"/>
              <w:left w:val="single" w:color="E0E0E0" w:sz="4" w:space="0"/>
              <w:bottom w:val="single" w:color="E0E0E0" w:sz="4" w:space="0"/>
              <w:right w:val="single" w:color="E0E0E0" w:sz="4" w:space="0"/>
            </w:tcBorders>
            <w:shd w:val="clear" w:color="auto" w:fill="FFFFFF"/>
            <w:tcMar>
              <w:top w:w="80" w:type="dxa"/>
              <w:left w:w="80" w:type="dxa"/>
              <w:bottom w:w="80" w:type="dxa"/>
              <w:right w:w="80" w:type="dxa"/>
            </w:tcMar>
            <w:vAlign w:val="center"/>
          </w:tcPr>
          <w:p>
            <w:pPr>
              <w:keepNext w:val="0"/>
              <w:keepLines w:val="0"/>
              <w:widowControl/>
              <w:suppressLineNumbers w:val="0"/>
              <w:spacing w:before="0" w:beforeAutospacing="0" w:after="0" w:afterAutospacing="0"/>
              <w:ind w:left="0" w:right="0"/>
              <w:jc w:val="center"/>
              <w:rPr>
                <w:rFonts w:hint="default" w:ascii="等线" w:hAnsi="等线" w:eastAsia="等线" w:cs="宋体"/>
                <w:color w:val="262626"/>
                <w:kern w:val="0"/>
                <w:sz w:val="20"/>
                <w:szCs w:val="20"/>
                <w:lang w:val="en-US" w:eastAsia="zh-CN" w:bidi="ar"/>
              </w:rPr>
            </w:pPr>
            <w:r>
              <w:rPr>
                <w:rFonts w:hint="default" w:ascii="等线" w:hAnsi="等线" w:eastAsia="等线" w:cs="宋体"/>
                <w:color w:val="262626"/>
                <w:kern w:val="0"/>
                <w:sz w:val="20"/>
                <w:szCs w:val="20"/>
                <w:lang w:val="en-US" w:eastAsia="zh-CN" w:bidi="ar"/>
              </w:rPr>
              <w:t>8.68%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8" w:hRule="atLeast"/>
          <w:jc w:val="center"/>
        </w:trPr>
        <w:tc>
          <w:tcPr>
            <w:tcW w:w="5378" w:type="dxa"/>
            <w:tcBorders>
              <w:top w:val="single" w:color="E0E0E0" w:sz="4" w:space="0"/>
              <w:left w:val="single" w:color="E0E0E0" w:sz="4" w:space="0"/>
              <w:bottom w:val="single" w:color="E0E0E0" w:sz="4" w:space="0"/>
              <w:right w:val="single" w:color="E0E0E0" w:sz="4" w:space="0"/>
            </w:tcBorders>
            <w:shd w:val="clear" w:color="auto" w:fill="F5F5F5"/>
            <w:tcMar>
              <w:top w:w="80" w:type="dxa"/>
              <w:left w:w="80" w:type="dxa"/>
              <w:bottom w:w="80" w:type="dxa"/>
              <w:right w:w="80" w:type="dxa"/>
            </w:tcMar>
            <w:vAlign w:val="center"/>
          </w:tcPr>
          <w:p>
            <w:pPr>
              <w:keepNext w:val="0"/>
              <w:keepLines w:val="0"/>
              <w:widowControl/>
              <w:suppressLineNumbers w:val="0"/>
              <w:wordWrap/>
              <w:spacing w:before="0" w:beforeAutospacing="0" w:after="0" w:afterAutospacing="0"/>
              <w:ind w:left="0" w:right="0"/>
              <w:jc w:val="left"/>
              <w:rPr>
                <w:rFonts w:hint="default" w:ascii="Helvetica" w:hAnsi="Helvetica" w:eastAsia="Helvetica" w:cs="Helvetica"/>
                <w:b/>
                <w:bCs/>
                <w:i w:val="0"/>
                <w:iCs w:val="0"/>
                <w:caps w:val="0"/>
                <w:color w:val="262626"/>
                <w:spacing w:val="0"/>
                <w:sz w:val="14"/>
                <w:szCs w:val="14"/>
              </w:rPr>
            </w:pPr>
            <w:r>
              <w:rPr>
                <w:rFonts w:hint="default" w:ascii="等线" w:hAnsi="等线" w:eastAsia="等线" w:cs="宋体"/>
                <w:b/>
                <w:bCs/>
                <w:color w:val="262626"/>
                <w:kern w:val="0"/>
                <w:sz w:val="21"/>
                <w:szCs w:val="21"/>
                <w:lang w:val="en-US" w:eastAsia="zh-CN" w:bidi="ar"/>
              </w:rPr>
              <w:t>本题有效填写人次</w:t>
            </w:r>
          </w:p>
        </w:tc>
        <w:tc>
          <w:tcPr>
            <w:tcW w:w="1298" w:type="dxa"/>
            <w:tcBorders>
              <w:top w:val="single" w:color="E0E0E0" w:sz="4" w:space="0"/>
              <w:left w:val="single" w:color="E0E0E0" w:sz="4" w:space="0"/>
              <w:bottom w:val="single" w:color="E0E0E0" w:sz="4" w:space="0"/>
              <w:right w:val="single" w:color="E0E0E0" w:sz="4" w:space="0"/>
            </w:tcBorders>
            <w:shd w:val="clear" w:color="auto" w:fill="F5F5F5"/>
            <w:tcMar>
              <w:top w:w="80" w:type="dxa"/>
              <w:left w:w="80" w:type="dxa"/>
              <w:bottom w:w="80" w:type="dxa"/>
              <w:right w:w="80" w:type="dxa"/>
            </w:tcMar>
            <w:vAlign w:val="center"/>
          </w:tcPr>
          <w:p>
            <w:pPr>
              <w:keepNext w:val="0"/>
              <w:keepLines w:val="0"/>
              <w:widowControl/>
              <w:suppressLineNumbers w:val="0"/>
              <w:wordWrap/>
              <w:spacing w:before="0" w:beforeAutospacing="0" w:after="0" w:afterAutospacing="0"/>
              <w:ind w:left="0" w:right="0"/>
              <w:jc w:val="center"/>
              <w:rPr>
                <w:rFonts w:hint="default" w:ascii="Helvetica" w:hAnsi="Helvetica" w:eastAsia="Helvetica" w:cs="Helvetica"/>
                <w:b/>
                <w:bCs/>
                <w:i w:val="0"/>
                <w:iCs w:val="0"/>
                <w:caps w:val="0"/>
                <w:color w:val="262626"/>
                <w:spacing w:val="0"/>
                <w:sz w:val="14"/>
                <w:szCs w:val="14"/>
              </w:rPr>
            </w:pPr>
            <w:r>
              <w:rPr>
                <w:rFonts w:hint="default" w:ascii="等线" w:hAnsi="等线" w:eastAsia="等线" w:cs="宋体"/>
                <w:b/>
                <w:bCs/>
                <w:color w:val="262626"/>
                <w:kern w:val="0"/>
                <w:sz w:val="21"/>
                <w:szCs w:val="21"/>
                <w:lang w:val="en-US" w:eastAsia="zh-CN" w:bidi="ar"/>
              </w:rPr>
              <w:t>288</w:t>
            </w:r>
          </w:p>
        </w:tc>
        <w:tc>
          <w:tcPr>
            <w:tcW w:w="1302" w:type="dxa"/>
            <w:shd w:val="clear" w:color="auto" w:fill="F5F5F5"/>
            <w:vAlign w:val="center"/>
          </w:tcPr>
          <w:p>
            <w:pPr>
              <w:keepNext w:val="0"/>
              <w:keepLines w:val="0"/>
              <w:suppressLineNumbers w:val="0"/>
              <w:spacing w:before="0" w:beforeAutospacing="0" w:after="0" w:afterAutospacing="0"/>
              <w:ind w:left="0" w:right="0"/>
              <w:rPr>
                <w:rFonts w:hint="default" w:ascii="Helvetica" w:hAnsi="Helvetica" w:eastAsia="Helvetica" w:cs="Helvetica"/>
                <w:b/>
                <w:bCs/>
                <w:i w:val="0"/>
                <w:iCs w:val="0"/>
                <w:caps w:val="0"/>
                <w:color w:val="262626"/>
                <w:spacing w:val="0"/>
                <w:sz w:val="14"/>
                <w:szCs w:val="14"/>
              </w:rPr>
            </w:pPr>
          </w:p>
        </w:tc>
      </w:tr>
    </w:tbl>
    <w:p>
      <w:pPr>
        <w:keepNext w:val="0"/>
        <w:keepLines w:val="0"/>
        <w:widowControl/>
        <w:suppressLineNumbers w:val="0"/>
        <w:spacing w:before="0" w:beforeAutospacing="0" w:after="0" w:afterAutospacing="0"/>
        <w:ind w:left="0" w:right="0"/>
        <w:jc w:val="center"/>
        <w:textAlignment w:val="center"/>
        <w:rPr>
          <w:rFonts w:hint="default" w:eastAsia="等线"/>
          <w:sz w:val="15"/>
          <w:szCs w:val="15"/>
          <w:lang w:val="en-US" w:eastAsia="zh-CN"/>
        </w:rPr>
      </w:pPr>
      <w:r>
        <w:rPr>
          <w:rFonts w:hint="eastAsia" w:eastAsia="等线"/>
          <w:lang w:val="en-US" w:eastAsia="zh"/>
        </w:rPr>
        <w:drawing>
          <wp:anchor distT="0" distB="0" distL="114300" distR="114300" simplePos="0" relativeHeight="251672576" behindDoc="0" locked="0" layoutInCell="1" allowOverlap="1">
            <wp:simplePos x="0" y="0"/>
            <wp:positionH relativeFrom="column">
              <wp:posOffset>-12700</wp:posOffset>
            </wp:positionH>
            <wp:positionV relativeFrom="paragraph">
              <wp:posOffset>1720215</wp:posOffset>
            </wp:positionV>
            <wp:extent cx="5236210" cy="1473835"/>
            <wp:effectExtent l="0" t="0" r="8890" b="12065"/>
            <wp:wrapTopAndBottom/>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4"/>
                    <a:srcRect r="12" b="5588"/>
                    <a:stretch>
                      <a:fillRect/>
                    </a:stretch>
                  </pic:blipFill>
                  <pic:spPr>
                    <a:xfrm>
                      <a:off x="0" y="0"/>
                      <a:ext cx="5236210" cy="1473835"/>
                    </a:xfrm>
                    <a:prstGeom prst="rect">
                      <a:avLst/>
                    </a:prstGeom>
                    <a:ln>
                      <a:noFill/>
                    </a:ln>
                  </pic:spPr>
                </pic:pic>
              </a:graphicData>
            </a:graphic>
          </wp:anchor>
        </w:drawing>
      </w:r>
      <w:r>
        <w:rPr>
          <w:rFonts w:hint="eastAsia" w:eastAsia="等线"/>
          <w:sz w:val="15"/>
          <w:szCs w:val="15"/>
          <w:lang w:val="en-US" w:eastAsia="zh-CN"/>
        </w:rPr>
        <w:t>图18.商家更新海报的频率折线图</w:t>
      </w:r>
    </w:p>
    <w:p>
      <w:pPr>
        <w:keepNext w:val="0"/>
        <w:keepLines w:val="0"/>
        <w:widowControl w:val="0"/>
        <w:suppressLineNumbers w:val="0"/>
        <w:spacing w:before="0" w:beforeAutospacing="0" w:after="0" w:afterAutospacing="0"/>
        <w:ind w:left="0" w:right="0" w:firstLine="420" w:firstLineChars="200"/>
        <w:jc w:val="both"/>
        <w:rPr>
          <w:rFonts w:eastAsia="等线"/>
          <w:lang w:val="en-US"/>
        </w:rPr>
      </w:pPr>
      <w:r>
        <w:rPr>
          <w:rFonts w:hint="eastAsia" w:ascii="等线" w:hAnsi="等线" w:eastAsia="等线" w:cs="Times New Roman"/>
          <w:kern w:val="2"/>
          <w:sz w:val="21"/>
          <w:szCs w:val="22"/>
          <w:lang w:val="en-US" w:eastAsia="zh-CN" w:bidi="ar"/>
        </w:rPr>
        <w:t>调查结果显示，“一年”更新一次商品海报的商家占比最高，为22.57%。“随商品更新”的商家占比18.4%。“半年”更新一次的商家占比12.85%。“三个月”更新的占比12.15%。“一个月”更新的占比10.76%。“半个月”更新的占比3.47%。“一周”更新的占比11.11%。选择“其他”更新频率的商家占比8.68%。</w:t>
      </w:r>
    </w:p>
    <w:p>
      <w:pPr>
        <w:keepNext w:val="0"/>
        <w:keepLines w:val="0"/>
        <w:widowControl w:val="0"/>
        <w:suppressLineNumbers w:val="0"/>
        <w:spacing w:before="0" w:beforeAutospacing="0" w:after="0" w:afterAutospacing="0"/>
        <w:ind w:left="0" w:right="0" w:firstLine="420" w:firstLineChars="200"/>
        <w:jc w:val="both"/>
        <w:rPr>
          <w:rFonts w:eastAsia="等线"/>
          <w:lang w:val="en-US"/>
        </w:rPr>
      </w:pPr>
      <w:r>
        <w:rPr>
          <w:rFonts w:hint="eastAsia" w:ascii="等线" w:hAnsi="等线" w:eastAsia="等线" w:cs="Times New Roman"/>
          <w:kern w:val="2"/>
          <w:sz w:val="21"/>
          <w:szCs w:val="22"/>
          <w:lang w:val="en-US" w:eastAsia="zh-CN" w:bidi="ar"/>
        </w:rPr>
        <w:t>根据调查数据，我们可以进行以下分析： 商品海报的更新频率方面，最多商家选择了“一年”更新一次，占比达到22.57%，这可能意味着这些商家更注重海报的长期效果，或者他们认为频繁更新海报的成本较高。其次，“随商品更新”也是商家选择的一个主要更新频率，占比18.4%，这表明这部分商家倾向于根据商品的生命周期或促销活动来调整海报更新，以保持商品信息的时效性和相关性。“半年”更新一次的比例为12.85%，而“三个月”、“一个月”以及“半个月”更新的比例分别为12.15%、10.76%和3.47%，这些数据显示了部分商家会定期更新海报，但频率相对较低。值得注意的是，“一周”更新一次的比例为11.11%，这可能反映了部分商家对市场动态的快速响应，或者他们通过频繁更新海报来吸引和维持消费者的注意力。最后，“其他”更新频率的选择占比8.68%，这可能包括了不定期更新或根据特定事件触发的更新策略。</w:t>
      </w:r>
    </w:p>
    <w:p>
      <w:pPr>
        <w:keepNext w:val="0"/>
        <w:keepLines w:val="0"/>
        <w:widowControl w:val="0"/>
        <w:suppressLineNumbers w:val="0"/>
        <w:spacing w:before="0" w:beforeAutospacing="0" w:after="0" w:afterAutospacing="0"/>
        <w:ind w:left="0" w:right="0" w:firstLine="420" w:firstLineChars="200"/>
        <w:jc w:val="both"/>
        <w:rPr>
          <w:rFonts w:hint="default" w:eastAsia="等线"/>
          <w:lang w:val="en-US" w:eastAsia="zh"/>
        </w:rPr>
      </w:pPr>
      <w:r>
        <w:rPr>
          <w:rFonts w:hint="eastAsia" w:eastAsia="等线"/>
          <w:lang w:val="en-US" w:eastAsia="zh-CN"/>
        </w:rPr>
        <w:t>综上所述，商品海报的更新频率在不同商家之间存在差异，但大多数商家倾向于每年更新一次或根据商品更新而更新。这反映了商家在海报更新策略上的多样性，以及他们对成本、市场反应和商品周期的不同考量。</w:t>
      </w:r>
    </w:p>
    <w:sectPr>
      <w:footerReference r:id="rId6" w:type="default"/>
      <w:pgSz w:w="11906" w:h="16838"/>
      <w:pgMar w:top="1440" w:right="1800" w:bottom="1440" w:left="1800" w:header="851" w:footer="992" w:gutter="0"/>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Helvetica">
    <w:altName w:val="Arial"/>
    <w:panose1 w:val="020B0604020202020204"/>
    <w:charset w:val="00"/>
    <w:family w:val="auto"/>
    <w:pitch w:val="default"/>
    <w:sig w:usb0="00000000" w:usb1="00000000"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p>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left"/>
      <w:rPr>
        <w:rFonts w:hint="default"/>
        <w:sz w:val="21"/>
        <w:szCs w:val="32"/>
        <w:u w:val="single"/>
        <w:lang w:val="en-US" w:eastAsia="zh-CN"/>
      </w:rPr>
    </w:pPr>
    <w:r>
      <w:rPr>
        <w:rFonts w:hint="eastAsia"/>
        <w:sz w:val="21"/>
        <w:szCs w:val="32"/>
        <w:u w:val="single"/>
        <w:lang w:val="en-US" w:eastAsia="zh-CN"/>
      </w:rPr>
      <w:t xml:space="preserve">                                                    AIGC在电商领域的探索与应用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1F3576"/>
    <w:multiLevelType w:val="multilevel"/>
    <w:tmpl w:val="A41F3576"/>
    <w:lvl w:ilvl="0" w:tentative="0">
      <w:start w:val="1"/>
      <w:numFmt w:val="japaneseCounting"/>
      <w:lvlText w:val="%1、"/>
      <w:lvlJc w:val="left"/>
      <w:pPr>
        <w:ind w:left="420" w:hanging="420"/>
      </w:pPr>
      <w:rPr>
        <w:rFonts w:hint="default"/>
      </w:rPr>
    </w:lvl>
    <w:lvl w:ilvl="1" w:tentative="0">
      <w:start w:val="1"/>
      <w:numFmt w:val="decimal"/>
      <w:lvlText w:val="%2)"/>
      <w:lvlJc w:val="left"/>
      <w:pPr>
        <w:ind w:left="1300" w:hanging="440"/>
      </w:pPr>
      <w:rPr>
        <w:rFonts w:hint="default"/>
        <w:b/>
        <w:bCs/>
      </w:rPr>
    </w:lvl>
    <w:lvl w:ilvl="2" w:tentative="0">
      <w:start w:val="1"/>
      <w:numFmt w:val="lowerRoman"/>
      <w:lvlText w:val="%3."/>
      <w:lvlJc w:val="right"/>
      <w:pPr>
        <w:ind w:left="65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D2EBD396"/>
    <w:multiLevelType w:val="multilevel"/>
    <w:tmpl w:val="D2EBD396"/>
    <w:lvl w:ilvl="0" w:tentative="0">
      <w:start w:val="1"/>
      <w:numFmt w:val="japaneseCounting"/>
      <w:lvlText w:val="%1、"/>
      <w:lvlJc w:val="left"/>
      <w:pPr>
        <w:ind w:left="420" w:hanging="420"/>
      </w:pPr>
      <w:rPr>
        <w:rFonts w:hint="default"/>
      </w:rPr>
    </w:lvl>
    <w:lvl w:ilvl="1" w:tentative="0">
      <w:start w:val="1"/>
      <w:numFmt w:val="decimal"/>
      <w:lvlText w:val="%2)"/>
      <w:lvlJc w:val="left"/>
      <w:pPr>
        <w:ind w:left="440" w:hanging="440"/>
      </w:pPr>
      <w:rPr>
        <w:rFonts w:hint="default"/>
        <w:b/>
        <w:bCs/>
      </w:rPr>
    </w:lvl>
    <w:lvl w:ilvl="2" w:tentative="0">
      <w:start w:val="1"/>
      <w:numFmt w:val="lowerRoman"/>
      <w:lvlText w:val="%3."/>
      <w:lvlJc w:val="right"/>
      <w:pPr>
        <w:ind w:left="65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F32BA0BF"/>
    <w:multiLevelType w:val="multilevel"/>
    <w:tmpl w:val="F32BA0BF"/>
    <w:lvl w:ilvl="0" w:tentative="0">
      <w:start w:val="1"/>
      <w:numFmt w:val="japaneseCounting"/>
      <w:lvlText w:val="%1、"/>
      <w:lvlJc w:val="left"/>
      <w:pPr>
        <w:ind w:left="420" w:hanging="420"/>
      </w:pPr>
      <w:rPr>
        <w:rFonts w:hint="default"/>
      </w:rPr>
    </w:lvl>
    <w:lvl w:ilvl="1" w:tentative="0">
      <w:start w:val="1"/>
      <w:numFmt w:val="decimal"/>
      <w:lvlText w:val="%2)"/>
      <w:lvlJc w:val="left"/>
      <w:pPr>
        <w:ind w:left="440" w:hanging="440"/>
      </w:pPr>
    </w:lvl>
    <w:lvl w:ilvl="2" w:tentative="0">
      <w:start w:val="1"/>
      <w:numFmt w:val="lowerRoman"/>
      <w:lvlText w:val="%3."/>
      <w:lvlJc w:val="right"/>
      <w:pPr>
        <w:ind w:left="65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
    <w:nsid w:val="0BD23FAF"/>
    <w:multiLevelType w:val="multilevel"/>
    <w:tmpl w:val="0BD23FAF"/>
    <w:lvl w:ilvl="0" w:tentative="0">
      <w:start w:val="1"/>
      <w:numFmt w:val="japaneseCounting"/>
      <w:lvlText w:val="%1、"/>
      <w:lvlJc w:val="left"/>
      <w:pPr>
        <w:ind w:left="420" w:hanging="420"/>
      </w:pPr>
      <w:rPr>
        <w:rFonts w:hint="default"/>
      </w:rPr>
    </w:lvl>
    <w:lvl w:ilvl="1" w:tentative="0">
      <w:start w:val="1"/>
      <w:numFmt w:val="decimal"/>
      <w:lvlText w:val="%2)"/>
      <w:lvlJc w:val="left"/>
      <w:pPr>
        <w:ind w:left="1300" w:hanging="440"/>
      </w:pPr>
      <w:rPr>
        <w:rFonts w:hint="default"/>
        <w:b/>
        <w:bCs/>
      </w:rPr>
    </w:lvl>
    <w:lvl w:ilvl="2" w:tentative="0">
      <w:start w:val="1"/>
      <w:numFmt w:val="lowerRoman"/>
      <w:lvlText w:val="%3."/>
      <w:lvlJc w:val="right"/>
      <w:pPr>
        <w:ind w:left="65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
    <w:nsid w:val="2B99C48B"/>
    <w:multiLevelType w:val="multilevel"/>
    <w:tmpl w:val="2B99C48B"/>
    <w:lvl w:ilvl="0" w:tentative="0">
      <w:start w:val="1"/>
      <w:numFmt w:val="japaneseCounting"/>
      <w:lvlText w:val="%1、"/>
      <w:lvlJc w:val="left"/>
      <w:pPr>
        <w:ind w:left="420" w:hanging="420"/>
      </w:pPr>
      <w:rPr>
        <w:rFonts w:hint="default"/>
      </w:rPr>
    </w:lvl>
    <w:lvl w:ilvl="1" w:tentative="0">
      <w:start w:val="1"/>
      <w:numFmt w:val="decimal"/>
      <w:lvlText w:val="%2)"/>
      <w:lvlJc w:val="left"/>
      <w:pPr>
        <w:ind w:left="440" w:hanging="440"/>
      </w:pPr>
    </w:lvl>
    <w:lvl w:ilvl="2" w:tentative="0">
      <w:start w:val="1"/>
      <w:numFmt w:val="lowerRoman"/>
      <w:lvlText w:val="%3."/>
      <w:lvlJc w:val="right"/>
      <w:pPr>
        <w:ind w:left="65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
    <w:nsid w:val="3FB8F7B6"/>
    <w:multiLevelType w:val="multilevel"/>
    <w:tmpl w:val="3FB8F7B6"/>
    <w:lvl w:ilvl="0" w:tentative="0">
      <w:start w:val="4"/>
      <w:numFmt w:val="chineseCounting"/>
      <w:suff w:val="nothing"/>
      <w:lvlText w:val="%1．"/>
      <w:lvlJc w:val="left"/>
      <w:rPr>
        <w:rFonts w:hint="eastAsia"/>
      </w:rPr>
    </w:lvl>
    <w:lvl w:ilvl="1" w:tentative="0">
      <w:start w:val="1"/>
      <w:numFmt w:val="decimal"/>
      <w:suff w:val="nothing"/>
      <w:lvlText w:val="%2．"/>
      <w:lvlJc w:val="left"/>
      <w:rPr>
        <w:rFonts w:hint="eastAsia"/>
      </w:rPr>
    </w:lvl>
    <w:lvl w:ilvl="2" w:tentative="0">
      <w:start w:val="1"/>
      <w:numFmt w:val="decimal"/>
      <w:suff w:val="nothing"/>
      <w:lvlText w:val="（%3）"/>
      <w:lvlJc w:val="left"/>
      <w:rPr>
        <w:rFonts w:hint="eastAsia"/>
      </w:rPr>
    </w:lvl>
    <w:lvl w:ilvl="3" w:tentative="0">
      <w:start w:val="1"/>
      <w:numFmt w:val="decimalEnclosedCircleChinese"/>
      <w:suff w:val="nothing"/>
      <w:lvlText w:val="%4"/>
      <w:lvlJc w:val="left"/>
      <w:rPr>
        <w:rFonts w:hint="eastAsia"/>
      </w:rPr>
    </w:lvl>
    <w:lvl w:ilvl="4" w:tentative="0">
      <w:start w:val="1"/>
      <w:numFmt w:val="decimal"/>
      <w:suff w:val="nothing"/>
      <w:lvlText w:val="%5）"/>
      <w:lvlJc w:val="left"/>
      <w:rPr>
        <w:rFonts w:hint="eastAsia"/>
      </w:rPr>
    </w:lvl>
    <w:lvl w:ilvl="5" w:tentative="0">
      <w:start w:val="1"/>
      <w:numFmt w:val="lowerLetter"/>
      <w:suff w:val="nothing"/>
      <w:lvlText w:val="%6．"/>
      <w:lvlJc w:val="left"/>
      <w:rPr>
        <w:rFonts w:hint="eastAsia"/>
      </w:rPr>
    </w:lvl>
    <w:lvl w:ilvl="6" w:tentative="0">
      <w:start w:val="1"/>
      <w:numFmt w:val="lowerLetter"/>
      <w:suff w:val="nothing"/>
      <w:lvlText w:val="%7）"/>
      <w:lvlJc w:val="left"/>
      <w:rPr>
        <w:rFonts w:hint="eastAsia"/>
      </w:rPr>
    </w:lvl>
    <w:lvl w:ilvl="7" w:tentative="0">
      <w:start w:val="1"/>
      <w:numFmt w:val="lowerRoman"/>
      <w:suff w:val="nothing"/>
      <w:lvlText w:val="%8．"/>
      <w:lvlJc w:val="left"/>
      <w:rPr>
        <w:rFonts w:hint="eastAsia"/>
      </w:rPr>
    </w:lvl>
    <w:lvl w:ilvl="8" w:tentative="0">
      <w:start w:val="1"/>
      <w:numFmt w:val="lowerRoman"/>
      <w:suff w:val="nothing"/>
      <w:lvlText w:val="%9）"/>
      <w:lvlJc w:val="left"/>
      <w:rPr>
        <w:rFonts w:hint="eastAsia"/>
      </w:rPr>
    </w:lvl>
  </w:abstractNum>
  <w:abstractNum w:abstractNumId="6">
    <w:nsid w:val="4AE45C5D"/>
    <w:multiLevelType w:val="multilevel"/>
    <w:tmpl w:val="4AE45C5D"/>
    <w:lvl w:ilvl="0" w:tentative="0">
      <w:start w:val="1"/>
      <w:numFmt w:val="japaneseCounting"/>
      <w:lvlText w:val="%1、"/>
      <w:lvlJc w:val="left"/>
      <w:pPr>
        <w:ind w:left="420" w:hanging="420"/>
      </w:pPr>
      <w:rPr>
        <w:rFonts w:hint="default"/>
      </w:rPr>
    </w:lvl>
    <w:lvl w:ilvl="1" w:tentative="0">
      <w:start w:val="1"/>
      <w:numFmt w:val="decimal"/>
      <w:lvlText w:val="%2)"/>
      <w:lvlJc w:val="left"/>
      <w:pPr>
        <w:ind w:left="1300" w:hanging="440"/>
      </w:pPr>
      <w:rPr>
        <w:rFonts w:hint="default"/>
        <w:b/>
        <w:bCs/>
      </w:rPr>
    </w:lvl>
    <w:lvl w:ilvl="2" w:tentative="0">
      <w:start w:val="1"/>
      <w:numFmt w:val="lowerRoman"/>
      <w:lvlText w:val="%3."/>
      <w:lvlJc w:val="right"/>
      <w:pPr>
        <w:ind w:left="65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7">
    <w:nsid w:val="5EFC8FCB"/>
    <w:multiLevelType w:val="singleLevel"/>
    <w:tmpl w:val="5EFC8FCB"/>
    <w:lvl w:ilvl="0" w:tentative="0">
      <w:start w:val="1"/>
      <w:numFmt w:val="chineseCounting"/>
      <w:suff w:val="nothing"/>
      <w:lvlText w:val="%1．"/>
      <w:lvlJc w:val="left"/>
      <w:pPr>
        <w:ind w:left="-420"/>
      </w:pPr>
      <w:rPr>
        <w:rFonts w:hint="eastAsia"/>
      </w:rPr>
    </w:lvl>
  </w:abstractNum>
  <w:num w:numId="1">
    <w:abstractNumId w:val="7"/>
  </w:num>
  <w:num w:numId="2">
    <w:abstractNumId w:val="6"/>
  </w:num>
  <w:num w:numId="3">
    <w:abstractNumId w:val="0"/>
  </w:num>
  <w:num w:numId="4">
    <w:abstractNumId w:val="3"/>
  </w:num>
  <w:num w:numId="5">
    <w:abstractNumId w:val="5"/>
  </w:num>
  <w:num w:numId="6">
    <w:abstractNumId w:val="4"/>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1"/>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ExMjYzZTNkZWM1YjE4YjdlNzYyYWQ0ZmM0ZWRjODcifQ=="/>
    <w:docVar w:name="KSO_WPS_MARK_KEY" w:val="0fe64c0a-638f-4b4d-bb19-ddf3a6533649"/>
  </w:docVars>
  <w:rsids>
    <w:rsidRoot w:val="270D0797"/>
    <w:rsid w:val="0FA55A44"/>
    <w:rsid w:val="1CFDA590"/>
    <w:rsid w:val="1F7909DD"/>
    <w:rsid w:val="207227AC"/>
    <w:rsid w:val="26370701"/>
    <w:rsid w:val="270D0797"/>
    <w:rsid w:val="2B0122A4"/>
    <w:rsid w:val="2B5D17D7"/>
    <w:rsid w:val="2BFD9D54"/>
    <w:rsid w:val="2E7F723C"/>
    <w:rsid w:val="37FF9E03"/>
    <w:rsid w:val="3B967B1B"/>
    <w:rsid w:val="3E77D92D"/>
    <w:rsid w:val="478F7701"/>
    <w:rsid w:val="563FCD0D"/>
    <w:rsid w:val="5CE771E7"/>
    <w:rsid w:val="5D66CAEF"/>
    <w:rsid w:val="5DFE8E18"/>
    <w:rsid w:val="5F9B5E8A"/>
    <w:rsid w:val="5FFD9D89"/>
    <w:rsid w:val="64D057C5"/>
    <w:rsid w:val="6BAFD140"/>
    <w:rsid w:val="6CF94FA5"/>
    <w:rsid w:val="6FFD6AC5"/>
    <w:rsid w:val="6FFFC536"/>
    <w:rsid w:val="73B700F7"/>
    <w:rsid w:val="77FB735B"/>
    <w:rsid w:val="7BFE51C5"/>
    <w:rsid w:val="7BFF889B"/>
    <w:rsid w:val="7C7777AA"/>
    <w:rsid w:val="7F7B50AF"/>
    <w:rsid w:val="7F8BCC89"/>
    <w:rsid w:val="7FB55998"/>
    <w:rsid w:val="8DFC45C4"/>
    <w:rsid w:val="9B7EFC46"/>
    <w:rsid w:val="9FD35C02"/>
    <w:rsid w:val="AF763B77"/>
    <w:rsid w:val="B7AFB463"/>
    <w:rsid w:val="BDB7B87D"/>
    <w:rsid w:val="BDD74D5D"/>
    <w:rsid w:val="C7FE9320"/>
    <w:rsid w:val="D767C8C8"/>
    <w:rsid w:val="DDBB821E"/>
    <w:rsid w:val="DFDF772F"/>
    <w:rsid w:val="DFFEBBBC"/>
    <w:rsid w:val="EF5F4191"/>
    <w:rsid w:val="F6F73C0A"/>
    <w:rsid w:val="F7ADAA82"/>
    <w:rsid w:val="FD96A036"/>
    <w:rsid w:val="FDFF21B7"/>
    <w:rsid w:val="FEC9F55A"/>
    <w:rsid w:val="FF1F0390"/>
    <w:rsid w:val="FFA7CD1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toc 1"/>
    <w:basedOn w:val="1"/>
    <w:next w:val="1"/>
    <w:qFormat/>
    <w:uiPriority w:val="0"/>
  </w:style>
  <w:style w:type="paragraph" w:styleId="7">
    <w:name w:val="toc 2"/>
    <w:basedOn w:val="1"/>
    <w:next w:val="1"/>
    <w:qFormat/>
    <w:uiPriority w:val="0"/>
    <w:pPr>
      <w:ind w:left="420" w:leftChars="200"/>
    </w:p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
    </w:rPr>
  </w:style>
  <w:style w:type="character" w:styleId="11">
    <w:name w:val="Strong"/>
    <w:basedOn w:val="10"/>
    <w:qFormat/>
    <w:uiPriority w:val="0"/>
    <w:rPr>
      <w:b/>
    </w:rPr>
  </w:style>
  <w:style w:type="character" w:styleId="12">
    <w:name w:val="Hyperlink"/>
    <w:basedOn w:val="10"/>
    <w:qFormat/>
    <w:uiPriority w:val="0"/>
    <w:rPr>
      <w:color w:val="0000FF"/>
      <w:u w:val="single"/>
    </w:rPr>
  </w:style>
  <w:style w:type="paragraph" w:styleId="13">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20</Pages>
  <Words>9252</Words>
  <Characters>10812</Characters>
  <Lines>1</Lines>
  <Paragraphs>1</Paragraphs>
  <TotalTime>4</TotalTime>
  <ScaleCrop>false</ScaleCrop>
  <LinksUpToDate>false</LinksUpToDate>
  <CharactersWithSpaces>11036</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2024-06-08T01:36:00Z</dcterms:created>
  <dc:creator>范</dc:creator>
  <cp:lastModifiedBy>范</cp:lastModifiedBy>
  <dcterms:modified xsi:type="dcterms:W3CDTF">2024-06-08T15:30:02Z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22B40942750848E1B16F1BD0C9B666AF_13</vt:lpwstr>
  </property>
</Properties>
</file>